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9F4" w:rsidRPr="005F2F8D" w:rsidRDefault="00E239F4" w:rsidP="00496BD8">
      <w:pPr>
        <w:keepNext/>
        <w:keepLines/>
        <w:widowControl w:val="0"/>
        <w:suppressLineNumbers/>
        <w:suppressAutoHyphens/>
        <w:jc w:val="center"/>
      </w:pPr>
    </w:p>
    <w:tbl>
      <w:tblPr>
        <w:tblW w:w="0" w:type="auto"/>
        <w:tblInd w:w="-34" w:type="dxa"/>
        <w:tblLayout w:type="fixed"/>
        <w:tblLook w:val="01E0"/>
      </w:tblPr>
      <w:tblGrid>
        <w:gridCol w:w="4553"/>
        <w:gridCol w:w="5760"/>
      </w:tblGrid>
      <w:tr w:rsidR="0008453A" w:rsidRPr="00103842" w:rsidTr="0008453A">
        <w:tc>
          <w:tcPr>
            <w:tcW w:w="4553" w:type="dxa"/>
          </w:tcPr>
          <w:p w:rsidR="0008453A" w:rsidRPr="00BE4783" w:rsidRDefault="0008453A" w:rsidP="008D1E1E">
            <w:pPr>
              <w:keepNext/>
              <w:keepLines/>
              <w:widowControl w:val="0"/>
              <w:suppressLineNumbers/>
              <w:suppressAutoHyphens/>
              <w:jc w:val="right"/>
              <w:rPr>
                <w:sz w:val="26"/>
                <w:szCs w:val="26"/>
                <w:highlight w:val="yellow"/>
              </w:rPr>
            </w:pPr>
          </w:p>
        </w:tc>
        <w:tc>
          <w:tcPr>
            <w:tcW w:w="5760" w:type="dxa"/>
          </w:tcPr>
          <w:p w:rsidR="0008453A" w:rsidRPr="00103842" w:rsidRDefault="0008453A" w:rsidP="008D1E1E">
            <w:pPr>
              <w:keepNext/>
              <w:keepLines/>
              <w:widowControl w:val="0"/>
              <w:suppressLineNumbers/>
              <w:suppressAutoHyphens/>
              <w:jc w:val="right"/>
              <w:rPr>
                <w:sz w:val="26"/>
                <w:szCs w:val="26"/>
              </w:rPr>
            </w:pPr>
            <w:r w:rsidRPr="00103842">
              <w:rPr>
                <w:sz w:val="26"/>
                <w:szCs w:val="26"/>
              </w:rPr>
              <w:t>УТВЕРЖДАЮ</w:t>
            </w:r>
            <w:r>
              <w:rPr>
                <w:sz w:val="26"/>
                <w:szCs w:val="26"/>
              </w:rPr>
              <w:t>:</w:t>
            </w:r>
          </w:p>
          <w:p w:rsidR="00661EA4" w:rsidRPr="00661EA4" w:rsidRDefault="00451D8E" w:rsidP="00661EA4">
            <w:pPr>
              <w:keepNext/>
              <w:keepLines/>
              <w:widowControl w:val="0"/>
              <w:suppressLineNumbers/>
              <w:suppressAutoHyphens/>
              <w:jc w:val="right"/>
              <w:rPr>
                <w:sz w:val="26"/>
                <w:szCs w:val="26"/>
              </w:rPr>
            </w:pPr>
            <w:r>
              <w:rPr>
                <w:sz w:val="26"/>
                <w:szCs w:val="26"/>
              </w:rPr>
              <w:t>Г</w:t>
            </w:r>
            <w:r w:rsidR="003972A4">
              <w:rPr>
                <w:sz w:val="26"/>
                <w:szCs w:val="26"/>
              </w:rPr>
              <w:t>лав</w:t>
            </w:r>
            <w:r>
              <w:rPr>
                <w:sz w:val="26"/>
                <w:szCs w:val="26"/>
              </w:rPr>
              <w:t>а</w:t>
            </w:r>
            <w:r w:rsidR="003972A4">
              <w:rPr>
                <w:sz w:val="26"/>
                <w:szCs w:val="26"/>
              </w:rPr>
              <w:t xml:space="preserve"> администрации города Югорска</w:t>
            </w:r>
          </w:p>
          <w:p w:rsidR="00661EA4" w:rsidRPr="00661EA4" w:rsidRDefault="00661EA4" w:rsidP="00661EA4">
            <w:pPr>
              <w:keepNext/>
              <w:keepLines/>
              <w:widowControl w:val="0"/>
              <w:suppressLineNumbers/>
              <w:suppressAutoHyphens/>
              <w:jc w:val="right"/>
              <w:rPr>
                <w:sz w:val="26"/>
                <w:szCs w:val="26"/>
              </w:rPr>
            </w:pPr>
          </w:p>
          <w:p w:rsidR="0008453A" w:rsidRPr="00103842" w:rsidRDefault="00661EA4" w:rsidP="00661EA4">
            <w:pPr>
              <w:keepNext/>
              <w:keepLines/>
              <w:widowControl w:val="0"/>
              <w:suppressLineNumbers/>
              <w:suppressAutoHyphens/>
              <w:jc w:val="right"/>
              <w:rPr>
                <w:sz w:val="26"/>
                <w:szCs w:val="26"/>
              </w:rPr>
            </w:pPr>
            <w:r w:rsidRPr="00661EA4">
              <w:rPr>
                <w:sz w:val="26"/>
                <w:szCs w:val="26"/>
              </w:rPr>
              <w:t>__________</w:t>
            </w:r>
            <w:r w:rsidR="00451D8E">
              <w:rPr>
                <w:sz w:val="26"/>
                <w:szCs w:val="26"/>
              </w:rPr>
              <w:t>М</w:t>
            </w:r>
            <w:r w:rsidRPr="00661EA4">
              <w:rPr>
                <w:sz w:val="26"/>
                <w:szCs w:val="26"/>
              </w:rPr>
              <w:t>.</w:t>
            </w:r>
            <w:r w:rsidR="00451D8E">
              <w:rPr>
                <w:sz w:val="26"/>
                <w:szCs w:val="26"/>
              </w:rPr>
              <w:t>И</w:t>
            </w:r>
            <w:r w:rsidRPr="00661EA4">
              <w:rPr>
                <w:sz w:val="26"/>
                <w:szCs w:val="26"/>
              </w:rPr>
              <w:t xml:space="preserve">. </w:t>
            </w:r>
            <w:proofErr w:type="spellStart"/>
            <w:r w:rsidR="00451D8E">
              <w:rPr>
                <w:sz w:val="26"/>
                <w:szCs w:val="26"/>
              </w:rPr>
              <w:t>Бодак</w:t>
            </w:r>
            <w:proofErr w:type="spellEnd"/>
          </w:p>
          <w:p w:rsidR="0008453A" w:rsidRPr="00103842" w:rsidRDefault="0008453A" w:rsidP="008D1E1E">
            <w:pPr>
              <w:keepNext/>
              <w:keepLines/>
              <w:widowControl w:val="0"/>
              <w:suppressLineNumbers/>
              <w:suppressAutoHyphens/>
              <w:jc w:val="right"/>
              <w:rPr>
                <w:sz w:val="26"/>
                <w:szCs w:val="26"/>
              </w:rPr>
            </w:pPr>
            <w:r w:rsidRPr="00103842">
              <w:rPr>
                <w:sz w:val="26"/>
                <w:szCs w:val="26"/>
              </w:rPr>
              <w:t>«____»  _______________  201</w:t>
            </w:r>
            <w:r w:rsidR="004D7B8F">
              <w:rPr>
                <w:sz w:val="26"/>
                <w:szCs w:val="26"/>
              </w:rPr>
              <w:t>5</w:t>
            </w:r>
            <w:r w:rsidR="00661EA4">
              <w:rPr>
                <w:sz w:val="26"/>
                <w:szCs w:val="26"/>
              </w:rPr>
              <w:t xml:space="preserve"> </w:t>
            </w:r>
            <w:r w:rsidRPr="00103842">
              <w:rPr>
                <w:sz w:val="26"/>
                <w:szCs w:val="26"/>
              </w:rPr>
              <w:t>г.</w:t>
            </w:r>
          </w:p>
          <w:p w:rsidR="0008453A" w:rsidRPr="00103842" w:rsidRDefault="0008453A" w:rsidP="008D1E1E">
            <w:pPr>
              <w:keepNext/>
              <w:keepLines/>
              <w:widowControl w:val="0"/>
              <w:suppressLineNumbers/>
              <w:suppressAutoHyphens/>
              <w:jc w:val="right"/>
              <w:rPr>
                <w:sz w:val="26"/>
                <w:szCs w:val="26"/>
              </w:rPr>
            </w:pP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496BD8">
      <w:pPr>
        <w:keepNext/>
        <w:keepLines/>
        <w:widowControl w:val="0"/>
        <w:suppressLineNumbers/>
        <w:suppressAutoHyphens/>
        <w:jc w:val="center"/>
        <w:rPr>
          <w:b/>
          <w:bCs/>
        </w:rPr>
      </w:pPr>
      <w:r w:rsidRPr="005F2F8D">
        <w:rPr>
          <w:b/>
          <w:bCs/>
        </w:rPr>
        <w:t>ДОКУМЕНТАЦИЯ ОБ АУКЦИОНЕ В ЭЛЕКТРОННОЙ ФОРМЕ</w:t>
      </w:r>
      <w:r w:rsidR="00745991" w:rsidRPr="005F2F8D">
        <w:rPr>
          <w:b/>
          <w:bCs/>
        </w:rPr>
        <w:t xml:space="preserve"> </w:t>
      </w:r>
    </w:p>
    <w:p w:rsidR="00B26F7C" w:rsidRPr="00BE15F9" w:rsidRDefault="00496BD8" w:rsidP="008253BE">
      <w:pPr>
        <w:keepNext/>
        <w:keepLines/>
        <w:widowControl w:val="0"/>
        <w:suppressLineNumbers/>
        <w:suppressAutoHyphens/>
        <w:jc w:val="center"/>
        <w:rPr>
          <w:b/>
          <w:bCs/>
        </w:rPr>
      </w:pPr>
      <w:r w:rsidRPr="005F2F8D">
        <w:rPr>
          <w:b/>
          <w:bCs/>
        </w:rPr>
        <w:t xml:space="preserve"> на пра</w:t>
      </w:r>
      <w:r w:rsidR="006C0713" w:rsidRPr="005F2F8D">
        <w:rPr>
          <w:b/>
          <w:bCs/>
        </w:rPr>
        <w:t xml:space="preserve">во заключения </w:t>
      </w:r>
      <w:r w:rsidR="003972A4">
        <w:rPr>
          <w:b/>
          <w:bCs/>
        </w:rPr>
        <w:t xml:space="preserve">муниципального </w:t>
      </w:r>
      <w:proofErr w:type="gramStart"/>
      <w:r w:rsidRPr="005F2F8D">
        <w:rPr>
          <w:b/>
          <w:bCs/>
        </w:rPr>
        <w:t>контракта</w:t>
      </w:r>
      <w:proofErr w:type="gramEnd"/>
      <w:r w:rsidRPr="005F2F8D">
        <w:rPr>
          <w:b/>
          <w:bCs/>
        </w:rPr>
        <w:t xml:space="preserve"> </w:t>
      </w:r>
      <w:r w:rsidR="00B13331" w:rsidRPr="00B13331">
        <w:rPr>
          <w:b/>
          <w:bCs/>
        </w:rPr>
        <w:t>на оказание услуг по изданию брошюры «Отчёт о деятельности администрации города Югорска за 2014 год»</w:t>
      </w:r>
    </w:p>
    <w:p w:rsidR="00496BD8" w:rsidRPr="00BE15F9" w:rsidRDefault="00496BD8" w:rsidP="00496BD8">
      <w:pPr>
        <w:keepNext/>
        <w:keepLines/>
        <w:widowControl w:val="0"/>
        <w:suppressLineNumbers/>
        <w:suppressAutoHyphens/>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w:t>
      </w:r>
      <w:r w:rsidR="00817C24">
        <w:rPr>
          <w:b/>
          <w:bCs/>
        </w:rPr>
        <w:t>5</w:t>
      </w:r>
      <w:r w:rsidRPr="005F2F8D">
        <w:rPr>
          <w:b/>
          <w:bCs/>
        </w:rPr>
        <w:t xml:space="preserve"> 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19796D">
      <w:pPr>
        <w:pStyle w:val="ConsPlusNormal"/>
        <w:widowControl/>
        <w:numPr>
          <w:ilvl w:val="1"/>
          <w:numId w:val="3"/>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tblPr>
      <w:tblGrid>
        <w:gridCol w:w="817"/>
        <w:gridCol w:w="2552"/>
        <w:gridCol w:w="7020"/>
      </w:tblGrid>
      <w:tr w:rsidR="006D69EC" w:rsidRPr="006D69EC" w:rsidTr="008C59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rPr>
            </w:pPr>
            <w:r w:rsidRPr="006D69EC">
              <w:rPr>
                <w:b/>
                <w:bCs/>
                <w:sz w:val="22"/>
              </w:rPr>
              <w:t>№</w:t>
            </w:r>
          </w:p>
          <w:p w:rsidR="006D69EC" w:rsidRPr="006D69EC" w:rsidRDefault="006D69EC" w:rsidP="008C5950">
            <w:pPr>
              <w:keepNext/>
              <w:keepLines/>
              <w:widowControl w:val="0"/>
              <w:suppressLineNumbers/>
              <w:suppressAutoHyphens/>
              <w:jc w:val="center"/>
              <w:rPr>
                <w:b/>
                <w:bCs/>
                <w:sz w:val="22"/>
              </w:rPr>
            </w:pPr>
            <w:r w:rsidRPr="006D69EC">
              <w:rPr>
                <w:b/>
                <w:bCs/>
                <w:sz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Информация</w:t>
            </w:r>
          </w:p>
        </w:tc>
      </w:tr>
      <w:tr w:rsidR="006D69EC" w:rsidRPr="005F2F8D" w:rsidTr="008C5950">
        <w:tc>
          <w:tcPr>
            <w:tcW w:w="10389" w:type="dxa"/>
            <w:gridSpan w:val="3"/>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Аукцион в электронной форме (далее по тексту также – электронный аукцион) проводит Уполномоченный орган.</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 xml:space="preserve">Администрация </w:t>
            </w:r>
            <w:proofErr w:type="spellStart"/>
            <w:r w:rsidRPr="00661EA4">
              <w:rPr>
                <w:sz w:val="22"/>
                <w:szCs w:val="22"/>
                <w:u w:val="single"/>
              </w:rPr>
              <w:t>г</w:t>
            </w:r>
            <w:proofErr w:type="gramStart"/>
            <w:r w:rsidRPr="00661EA4">
              <w:rPr>
                <w:sz w:val="22"/>
                <w:szCs w:val="22"/>
                <w:u w:val="single"/>
              </w:rPr>
              <w:t>.Ю</w:t>
            </w:r>
            <w:proofErr w:type="gramEnd"/>
            <w:r w:rsidRPr="00661EA4">
              <w:rPr>
                <w:sz w:val="22"/>
                <w:szCs w:val="22"/>
                <w:u w:val="single"/>
              </w:rPr>
              <w:t>горска</w:t>
            </w:r>
            <w:proofErr w:type="spellEnd"/>
            <w:r w:rsidRPr="00661EA4">
              <w:rPr>
                <w:sz w:val="22"/>
                <w:szCs w:val="22"/>
                <w:u w:val="single"/>
              </w:rPr>
              <w:t>.</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Место нахождения: </w:t>
            </w:r>
            <w:r w:rsidRPr="00661EA4">
              <w:rPr>
                <w:sz w:val="22"/>
                <w:szCs w:val="22"/>
                <w:u w:val="single"/>
              </w:rPr>
              <w:t>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 Заказчика</w:t>
            </w:r>
            <w:r w:rsidRPr="00661EA4">
              <w:rPr>
                <w:sz w:val="22"/>
                <w:szCs w:val="22"/>
                <w:u w:val="single"/>
              </w:rPr>
              <w:t>: 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u w:val="single"/>
              </w:rPr>
            </w:pPr>
            <w:r w:rsidRPr="00661EA4">
              <w:rPr>
                <w:sz w:val="22"/>
                <w:szCs w:val="22"/>
              </w:rPr>
              <w:t>Телефон</w:t>
            </w:r>
            <w:r w:rsidRPr="00661EA4">
              <w:rPr>
                <w:sz w:val="22"/>
                <w:szCs w:val="22"/>
                <w:u w:val="single"/>
              </w:rPr>
              <w:t>: 8 (34675) 5-00-61</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Адрес электронной почты: </w:t>
            </w:r>
            <w:hyperlink r:id="rId8" w:history="1">
              <w:r w:rsidRPr="00462B5C">
                <w:rPr>
                  <w:rStyle w:val="a4"/>
                  <w:sz w:val="22"/>
                  <w:szCs w:val="22"/>
                  <w:lang w:val="en-US"/>
                </w:rPr>
                <w:t>inform</w:t>
              </w:r>
              <w:r w:rsidRPr="00462B5C">
                <w:rPr>
                  <w:rStyle w:val="a4"/>
                  <w:sz w:val="22"/>
                  <w:szCs w:val="22"/>
                </w:rPr>
                <w:t>@</w:t>
              </w:r>
              <w:r w:rsidRPr="00462B5C">
                <w:rPr>
                  <w:rStyle w:val="a4"/>
                  <w:sz w:val="22"/>
                  <w:szCs w:val="22"/>
                  <w:lang w:val="en-US"/>
                </w:rPr>
                <w:t>ugorsk</w:t>
              </w:r>
              <w:r w:rsidRPr="00462B5C">
                <w:rPr>
                  <w:rStyle w:val="a4"/>
                  <w:sz w:val="22"/>
                  <w:szCs w:val="22"/>
                </w:rPr>
                <w:t>.</w:t>
              </w:r>
              <w:r w:rsidRPr="00462B5C">
                <w:rPr>
                  <w:rStyle w:val="a4"/>
                  <w:sz w:val="22"/>
                  <w:szCs w:val="22"/>
                  <w:lang w:val="en-US"/>
                </w:rPr>
                <w:t>ru</w:t>
              </w:r>
            </w:hyperlink>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 xml:space="preserve">начальник отдела информационных ресурсов управления информационной политики </w:t>
            </w:r>
            <w:proofErr w:type="spellStart"/>
            <w:r w:rsidRPr="00661EA4">
              <w:rPr>
                <w:sz w:val="22"/>
                <w:szCs w:val="22"/>
                <w:u w:val="single"/>
              </w:rPr>
              <w:t>Дергилев</w:t>
            </w:r>
            <w:proofErr w:type="spellEnd"/>
            <w:r w:rsidRPr="00661EA4">
              <w:rPr>
                <w:sz w:val="22"/>
                <w:szCs w:val="22"/>
                <w:u w:val="single"/>
              </w:rPr>
              <w:t xml:space="preserve"> Олег Владимирович</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Администрация города Югорска.</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Место нахождения:</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 каб. 310.</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w:t>
            </w:r>
          </w:p>
          <w:p w:rsidR="006D69EC" w:rsidRPr="00661EA4" w:rsidRDefault="006D69EC" w:rsidP="006D69EC">
            <w:pPr>
              <w:keepNext/>
              <w:keepLines/>
              <w:widowControl w:val="0"/>
              <w:suppressLineNumbers/>
              <w:suppressAutoHyphens/>
              <w:jc w:val="left"/>
              <w:rPr>
                <w:sz w:val="22"/>
                <w:szCs w:val="22"/>
              </w:rPr>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муниципальных закупок управления экономической политики Захарова Наталья Борисовна.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spacing w:after="120"/>
              <w:jc w:val="left"/>
              <w:rPr>
                <w:sz w:val="22"/>
                <w:szCs w:val="22"/>
              </w:rPr>
            </w:pPr>
            <w:r w:rsidRPr="006D69E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Не привлекается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 xml:space="preserve">Информация о контрактной службе заказчика, контрактном управляющем,  </w:t>
            </w:r>
            <w:proofErr w:type="gramStart"/>
            <w:r w:rsidRPr="006D69EC">
              <w:rPr>
                <w:sz w:val="22"/>
                <w:szCs w:val="22"/>
              </w:rPr>
              <w:t>ответственных</w:t>
            </w:r>
            <w:proofErr w:type="gramEnd"/>
            <w:r w:rsidRPr="006D69EC">
              <w:rPr>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Руководитель контрактной службы: </w:t>
            </w:r>
            <w:r w:rsidRPr="00661EA4">
              <w:rPr>
                <w:sz w:val="22"/>
                <w:szCs w:val="22"/>
                <w:u w:val="single"/>
              </w:rPr>
              <w:t xml:space="preserve">первый заместитель главы администрации города – директор департамента муниципальной собственности и градостроительства </w:t>
            </w:r>
            <w:proofErr w:type="spellStart"/>
            <w:r w:rsidRPr="00661EA4">
              <w:rPr>
                <w:sz w:val="22"/>
                <w:szCs w:val="22"/>
                <w:u w:val="single"/>
              </w:rPr>
              <w:t>Голин</w:t>
            </w:r>
            <w:proofErr w:type="spellEnd"/>
            <w:r w:rsidRPr="00661EA4">
              <w:rPr>
                <w:sz w:val="22"/>
                <w:szCs w:val="22"/>
                <w:u w:val="single"/>
              </w:rPr>
              <w:t xml:space="preserve"> Сергей Дмитриевич, телефон (34675) 5-00-04.</w:t>
            </w:r>
          </w:p>
          <w:p w:rsidR="006D69EC" w:rsidRPr="00661EA4" w:rsidRDefault="006D69EC" w:rsidP="00451D8E">
            <w:pPr>
              <w:keepNext/>
              <w:keepLines/>
              <w:widowControl w:val="0"/>
              <w:suppressLineNumbers/>
              <w:suppressAutoHyphens/>
              <w:rPr>
                <w:sz w:val="22"/>
                <w:szCs w:val="22"/>
              </w:rPr>
            </w:pPr>
            <w:r w:rsidRPr="00661EA4">
              <w:rPr>
                <w:sz w:val="22"/>
                <w:szCs w:val="22"/>
              </w:rPr>
              <w:t xml:space="preserve">Лицо, ответственное за заключение контракта: </w:t>
            </w:r>
            <w:r w:rsidRPr="00661EA4">
              <w:rPr>
                <w:sz w:val="22"/>
                <w:szCs w:val="22"/>
                <w:u w:val="single"/>
              </w:rPr>
              <w:t xml:space="preserve">эксперт управления бухгалтерского учёта и отчётности </w:t>
            </w:r>
            <w:r w:rsidR="00451D8E">
              <w:rPr>
                <w:sz w:val="22"/>
                <w:szCs w:val="22"/>
                <w:u w:val="single"/>
              </w:rPr>
              <w:t>Филиппова Марина Геннадьевна</w:t>
            </w:r>
            <w:r w:rsidRPr="00661EA4">
              <w:rPr>
                <w:sz w:val="22"/>
                <w:szCs w:val="22"/>
                <w:u w:val="single"/>
              </w:rPr>
              <w:t>, телефон: (34675) 5-00-47, адрес электронной почты:</w:t>
            </w:r>
            <w:r w:rsidRPr="00661EA4">
              <w:rPr>
                <w:sz w:val="22"/>
                <w:szCs w:val="22"/>
              </w:rPr>
              <w:t xml:space="preserve"> </w:t>
            </w:r>
            <w:proofErr w:type="spellStart"/>
            <w:r w:rsidR="00451D8E">
              <w:rPr>
                <w:sz w:val="22"/>
                <w:szCs w:val="22"/>
                <w:lang w:val="en-US"/>
              </w:rPr>
              <w:t>FilippovaM</w:t>
            </w:r>
            <w:proofErr w:type="spellEnd"/>
            <w:r w:rsidRPr="00661EA4">
              <w:rPr>
                <w:sz w:val="22"/>
                <w:szCs w:val="22"/>
                <w:u w:val="single"/>
              </w:rPr>
              <w:t>@</w:t>
            </w:r>
            <w:r w:rsidR="00451D8E">
              <w:rPr>
                <w:sz w:val="22"/>
                <w:szCs w:val="22"/>
                <w:u w:val="single"/>
                <w:lang w:val="en-US"/>
              </w:rPr>
              <w:t>inbox</w:t>
            </w:r>
            <w:r w:rsidRPr="00661EA4">
              <w:rPr>
                <w:sz w:val="22"/>
                <w:szCs w:val="22"/>
                <w:u w:val="single"/>
              </w:rPr>
              <w:t xml:space="preserve">.ru </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6D69EC">
            <w:pPr>
              <w:numPr>
                <w:ilvl w:val="0"/>
                <w:numId w:val="16"/>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hd w:val="clear" w:color="auto" w:fill="FFFFFF"/>
              <w:rPr>
                <w:sz w:val="22"/>
                <w:szCs w:val="22"/>
              </w:rPr>
            </w:pPr>
            <w:r w:rsidRPr="006D69EC">
              <w:rPr>
                <w:bCs/>
                <w:sz w:val="22"/>
                <w:szCs w:val="22"/>
              </w:rPr>
              <w:t xml:space="preserve">Наименование: </w:t>
            </w:r>
            <w:r w:rsidRPr="006D69EC">
              <w:rPr>
                <w:sz w:val="22"/>
                <w:szCs w:val="22"/>
                <w:lang w:eastAsia="ar-SA"/>
              </w:rPr>
              <w:t>ЗАО «Сбербанк - АСТ»</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Адрес электронной площадки в информационно-</w:t>
            </w:r>
            <w:r w:rsidRPr="006D69EC">
              <w:rPr>
                <w:sz w:val="22"/>
                <w:szCs w:val="22"/>
              </w:rPr>
              <w:lastRenderedPageBreak/>
              <w:t>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lastRenderedPageBreak/>
              <w:t>http://</w:t>
            </w:r>
            <w:r w:rsidRPr="006D69EC">
              <w:rPr>
                <w:sz w:val="22"/>
                <w:szCs w:val="22"/>
                <w:lang w:val="en-US"/>
              </w:rPr>
              <w:t>sberbank</w:t>
            </w:r>
            <w:r w:rsidRPr="006D69EC">
              <w:rPr>
                <w:sz w:val="22"/>
                <w:szCs w:val="22"/>
              </w:rPr>
              <w:t>-</w:t>
            </w:r>
            <w:r w:rsidRPr="006D69EC">
              <w:rPr>
                <w:sz w:val="22"/>
                <w:szCs w:val="22"/>
                <w:lang w:val="en-US"/>
              </w:rPr>
              <w:t>ast</w:t>
            </w:r>
            <w:r w:rsidRPr="006D69EC">
              <w:rPr>
                <w:sz w:val="22"/>
                <w:szCs w:val="22"/>
              </w:rPr>
              <w:t>.ru/</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70185A">
            <w:pPr>
              <w:keepNext/>
              <w:keepLines/>
              <w:widowControl w:val="0"/>
              <w:suppressLineNumbers/>
              <w:suppressAutoHyphens/>
              <w:spacing w:after="0"/>
              <w:rPr>
                <w:i/>
                <w:sz w:val="22"/>
                <w:szCs w:val="22"/>
              </w:rPr>
            </w:pPr>
            <w:r w:rsidRPr="0021573B">
              <w:rPr>
                <w:sz w:val="22"/>
                <w:szCs w:val="22"/>
              </w:rPr>
              <w:t>Аукцион</w:t>
            </w:r>
            <w:r w:rsidRPr="0021573B">
              <w:rPr>
                <w:iCs/>
                <w:sz w:val="22"/>
                <w:szCs w:val="22"/>
              </w:rPr>
              <w:t xml:space="preserve"> в электронной форме </w:t>
            </w:r>
            <w:r w:rsidRPr="0008453A">
              <w:rPr>
                <w:sz w:val="22"/>
                <w:szCs w:val="22"/>
              </w:rPr>
              <w:t xml:space="preserve">на право заключения муниципального контракта </w:t>
            </w:r>
            <w:r w:rsidR="00B13331" w:rsidRPr="00B13331">
              <w:rPr>
                <w:sz w:val="22"/>
                <w:szCs w:val="22"/>
              </w:rPr>
              <w:t>на оказание услуг по изданию брошюры «Отчёт о деятельности администрации города Югорска за 2014 год»</w:t>
            </w:r>
          </w:p>
        </w:tc>
      </w:tr>
      <w:tr w:rsidR="006D69EC" w:rsidRPr="005F2F8D" w:rsidTr="008C5950">
        <w:trPr>
          <w:trHeight w:val="45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6D69EC" w:rsidRPr="005E6601" w:rsidRDefault="006D69EC" w:rsidP="006D69EC">
            <w:pPr>
              <w:keepNext/>
              <w:keepLines/>
              <w:widowControl w:val="0"/>
              <w:suppressLineNumbers/>
              <w:suppressAutoHyphens/>
              <w:spacing w:after="0"/>
              <w:rPr>
                <w:sz w:val="22"/>
                <w:szCs w:val="22"/>
              </w:rPr>
            </w:pPr>
            <w:r w:rsidRPr="005E6601">
              <w:rPr>
                <w:sz w:val="22"/>
                <w:szCs w:val="22"/>
              </w:rPr>
              <w:t xml:space="preserve">Указано в части </w:t>
            </w:r>
            <w:fldSimple w:instr=" REF _Ref248728669 \r \h  \* MERGEFORMAT ">
              <w:r w:rsidR="00302B0B">
                <w:rPr>
                  <w:sz w:val="22"/>
                  <w:szCs w:val="22"/>
                </w:rPr>
                <w:t>II</w:t>
              </w:r>
            </w:fldSimple>
            <w:r w:rsidRPr="005E6601">
              <w:rPr>
                <w:sz w:val="22"/>
                <w:szCs w:val="22"/>
              </w:rPr>
              <w:t>. «</w:t>
            </w:r>
            <w:fldSimple w:instr=" REF _Ref248728669 \h  \* MERGEFORMAT ">
              <w:r w:rsidR="00302B0B" w:rsidRPr="00302B0B">
                <w:rPr>
                  <w:bCs/>
                  <w:sz w:val="22"/>
                  <w:szCs w:val="22"/>
                </w:rPr>
                <w:br w:type="page"/>
                <w:t>ТЕХНИЧЕСКОЕ ЗАДАНИЕ</w:t>
              </w:r>
            </w:fldSimple>
            <w:r w:rsidRPr="005E6601">
              <w:rPr>
                <w:sz w:val="22"/>
                <w:szCs w:val="22"/>
              </w:rPr>
              <w:t>» настоящей документации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2959F5" w:rsidRDefault="00B13331" w:rsidP="00B13331">
            <w:pPr>
              <w:rPr>
                <w:sz w:val="22"/>
                <w:szCs w:val="22"/>
              </w:rPr>
            </w:pPr>
            <w:r w:rsidRPr="00B13331">
              <w:rPr>
                <w:sz w:val="22"/>
                <w:szCs w:val="22"/>
              </w:rPr>
              <w:t xml:space="preserve">по адресу Исполнителя.  Место доставки брошюр: Ханты-Мансийский автономный </w:t>
            </w:r>
            <w:proofErr w:type="spellStart"/>
            <w:r w:rsidRPr="00B13331">
              <w:rPr>
                <w:sz w:val="22"/>
                <w:szCs w:val="22"/>
              </w:rPr>
              <w:t>округ-Югра</w:t>
            </w:r>
            <w:proofErr w:type="spellEnd"/>
            <w:r w:rsidRPr="00B13331">
              <w:rPr>
                <w:sz w:val="22"/>
                <w:szCs w:val="22"/>
              </w:rPr>
              <w:t xml:space="preserve">, </w:t>
            </w:r>
            <w:proofErr w:type="spellStart"/>
            <w:r w:rsidRPr="00B13331">
              <w:rPr>
                <w:sz w:val="22"/>
                <w:szCs w:val="22"/>
              </w:rPr>
              <w:t>г</w:t>
            </w:r>
            <w:proofErr w:type="gramStart"/>
            <w:r w:rsidRPr="00B13331">
              <w:rPr>
                <w:sz w:val="22"/>
                <w:szCs w:val="22"/>
              </w:rPr>
              <w:t>.Ю</w:t>
            </w:r>
            <w:proofErr w:type="gramEnd"/>
            <w:r w:rsidRPr="00B13331">
              <w:rPr>
                <w:sz w:val="22"/>
                <w:szCs w:val="22"/>
              </w:rPr>
              <w:t>горск</w:t>
            </w:r>
            <w:proofErr w:type="spellEnd"/>
            <w:r w:rsidRPr="00B13331">
              <w:rPr>
                <w:sz w:val="22"/>
                <w:szCs w:val="22"/>
              </w:rPr>
              <w:t>, ул. 40 лет Победы, д. 11.</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3D109A" w:rsidRDefault="00B13331" w:rsidP="00FD3D35">
            <w:pPr>
              <w:autoSpaceDE w:val="0"/>
              <w:autoSpaceDN w:val="0"/>
              <w:adjustRightInd w:val="0"/>
              <w:spacing w:after="0"/>
              <w:ind w:left="33"/>
              <w:jc w:val="left"/>
              <w:rPr>
                <w:color w:val="000099"/>
                <w:sz w:val="22"/>
                <w:szCs w:val="22"/>
              </w:rPr>
            </w:pPr>
            <w:r w:rsidRPr="00B13331">
              <w:rPr>
                <w:color w:val="000099"/>
                <w:sz w:val="22"/>
              </w:rPr>
              <w:t>в течение 5 дней с момента заключения муниципального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spacing w:after="0"/>
              <w:rPr>
                <w:iCs/>
                <w:sz w:val="22"/>
                <w:szCs w:val="22"/>
              </w:rPr>
            </w:pPr>
            <w:r w:rsidRPr="006D69EC">
              <w:rPr>
                <w:sz w:val="22"/>
                <w:szCs w:val="22"/>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B13331" w:rsidP="008C5950">
            <w:pPr>
              <w:rPr>
                <w:color w:val="000099"/>
                <w:sz w:val="22"/>
                <w:szCs w:val="22"/>
              </w:rPr>
            </w:pPr>
            <w:r>
              <w:rPr>
                <w:color w:val="000099"/>
                <w:sz w:val="22"/>
                <w:szCs w:val="22"/>
              </w:rPr>
              <w:t>99 965</w:t>
            </w:r>
            <w:r w:rsidR="006D69EC" w:rsidRPr="006D69EC">
              <w:rPr>
                <w:color w:val="000099"/>
                <w:sz w:val="22"/>
                <w:szCs w:val="22"/>
              </w:rPr>
              <w:t xml:space="preserve"> (</w:t>
            </w:r>
            <w:r>
              <w:rPr>
                <w:color w:val="000099"/>
                <w:sz w:val="22"/>
                <w:szCs w:val="22"/>
              </w:rPr>
              <w:t>девяносто девять</w:t>
            </w:r>
            <w:r w:rsidR="00744A76">
              <w:rPr>
                <w:color w:val="000099"/>
                <w:sz w:val="22"/>
                <w:szCs w:val="22"/>
              </w:rPr>
              <w:t xml:space="preserve"> </w:t>
            </w:r>
            <w:r w:rsidR="00CA6BE3">
              <w:rPr>
                <w:color w:val="000099"/>
                <w:sz w:val="22"/>
                <w:szCs w:val="22"/>
              </w:rPr>
              <w:t>тысяч</w:t>
            </w:r>
            <w:r w:rsidR="00381785">
              <w:rPr>
                <w:color w:val="000099"/>
                <w:sz w:val="22"/>
                <w:szCs w:val="22"/>
              </w:rPr>
              <w:t xml:space="preserve"> </w:t>
            </w:r>
            <w:r>
              <w:rPr>
                <w:color w:val="000099"/>
                <w:sz w:val="22"/>
                <w:szCs w:val="22"/>
              </w:rPr>
              <w:t>девятьсот шестьдесят пять</w:t>
            </w:r>
            <w:r w:rsidR="006D69EC" w:rsidRPr="006D69EC">
              <w:rPr>
                <w:color w:val="000099"/>
                <w:sz w:val="22"/>
                <w:szCs w:val="22"/>
              </w:rPr>
              <w:t>) рубл</w:t>
            </w:r>
            <w:r w:rsidR="00381785">
              <w:rPr>
                <w:color w:val="000099"/>
                <w:sz w:val="22"/>
                <w:szCs w:val="22"/>
              </w:rPr>
              <w:t>ей</w:t>
            </w:r>
            <w:r w:rsidR="006D69EC" w:rsidRPr="006D69EC">
              <w:rPr>
                <w:color w:val="000099"/>
                <w:sz w:val="22"/>
                <w:szCs w:val="22"/>
              </w:rPr>
              <w:t xml:space="preserve"> 00 копеек.</w:t>
            </w:r>
          </w:p>
          <w:p w:rsidR="006D69EC" w:rsidRPr="006D69EC" w:rsidRDefault="006D69EC" w:rsidP="006D69EC">
            <w:pPr>
              <w:rPr>
                <w:sz w:val="22"/>
                <w:szCs w:val="22"/>
              </w:rPr>
            </w:pPr>
            <w:proofErr w:type="gramStart"/>
            <w:r w:rsidRPr="006D69EC">
              <w:rPr>
                <w:sz w:val="22"/>
                <w:szCs w:val="22"/>
              </w:rPr>
              <w:t xml:space="preserve">Начальная (максимальная) цена контракта включает в себя: </w:t>
            </w:r>
            <w:r w:rsidR="000C500F" w:rsidRPr="000C500F">
              <w:rPr>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w:t>
            </w:r>
            <w:proofErr w:type="gramEnd"/>
            <w:r w:rsidR="000C500F" w:rsidRPr="000C500F">
              <w:rPr>
                <w:sz w:val="22"/>
                <w:szCs w:val="22"/>
              </w:rPr>
              <w:t xml:space="preserve"> необходимых погрузочно-разгрузочных работ и иные расходы, связанные с оказанием услуг.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671D93">
              <w:rPr>
                <w:bCs/>
                <w:sz w:val="22"/>
                <w:szCs w:val="22"/>
              </w:rPr>
              <w:t>Содержится в разделе части IV «</w:t>
            </w:r>
            <w:r>
              <w:rPr>
                <w:bCs/>
                <w:sz w:val="22"/>
                <w:szCs w:val="22"/>
              </w:rPr>
              <w:t>О</w:t>
            </w:r>
            <w:r w:rsidRPr="00671D93">
              <w:rPr>
                <w:bCs/>
                <w:sz w:val="22"/>
                <w:szCs w:val="22"/>
              </w:rPr>
              <w:t>боснование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8253BE">
            <w:pPr>
              <w:rPr>
                <w:i/>
                <w:sz w:val="22"/>
                <w:szCs w:val="22"/>
              </w:rPr>
            </w:pPr>
            <w:r w:rsidRPr="0008453A">
              <w:rPr>
                <w:sz w:val="22"/>
                <w:szCs w:val="22"/>
              </w:rPr>
              <w:t>Источник финансирования: бюджет города Югорска на 201</w:t>
            </w:r>
            <w:r w:rsidR="008253BE">
              <w:rPr>
                <w:sz w:val="22"/>
                <w:szCs w:val="22"/>
              </w:rPr>
              <w:t>5</w:t>
            </w:r>
            <w:r w:rsidRPr="0008453A">
              <w:rPr>
                <w:sz w:val="22"/>
                <w:szCs w:val="22"/>
              </w:rPr>
              <w:t xml:space="preserve"> год</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08453A">
              <w:rPr>
                <w:sz w:val="22"/>
                <w:szCs w:val="22"/>
              </w:rPr>
              <w:t>не предусмотрена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Российский рубль</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w:t>
            </w:r>
            <w:r w:rsidRPr="006D69EC">
              <w:rPr>
                <w:sz w:val="22"/>
                <w:szCs w:val="22"/>
              </w:rPr>
              <w:lastRenderedPageBreak/>
              <w:t>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не применяется</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6D69EC">
            <w:pPr>
              <w:numPr>
                <w:ilvl w:val="0"/>
                <w:numId w:val="16"/>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
              <w:keepNext w:val="0"/>
              <w:numPr>
                <w:ilvl w:val="0"/>
                <w:numId w:val="0"/>
              </w:numPr>
              <w:spacing w:before="60"/>
              <w:rPr>
                <w:rFonts w:ascii="Times New Roman" w:hAnsi="Times New Roman" w:cs="Times New Roman"/>
                <w:b w:val="0"/>
                <w:bCs w:val="0"/>
                <w:sz w:val="22"/>
                <w:szCs w:val="22"/>
              </w:rPr>
            </w:pPr>
            <w:bookmarkStart w:id="7" w:name="_Ref166313730"/>
            <w:bookmarkStart w:id="8" w:name="_Ref166098622"/>
            <w:r w:rsidRPr="006D69EC">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6D69EC" w:rsidRPr="006D69EC" w:rsidRDefault="006D69EC" w:rsidP="008C5950">
            <w:pPr>
              <w:pStyle w:val="3"/>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bCs w:val="0"/>
                <w:sz w:val="22"/>
                <w:szCs w:val="22"/>
              </w:rPr>
              <w:t>В случае</w:t>
            </w:r>
            <w:proofErr w:type="gramStart"/>
            <w:r w:rsidRPr="006D69EC">
              <w:rPr>
                <w:rFonts w:ascii="Times New Roman" w:hAnsi="Times New Roman" w:cs="Times New Roman"/>
                <w:b w:val="0"/>
                <w:bCs w:val="0"/>
                <w:sz w:val="22"/>
                <w:szCs w:val="22"/>
              </w:rPr>
              <w:t>,</w:t>
            </w:r>
            <w:proofErr w:type="gramEnd"/>
            <w:r w:rsidRPr="006D69EC">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302B0B">
                <w:rPr>
                  <w:rFonts w:ascii="Times New Roman" w:hAnsi="Times New Roman" w:cs="Times New Roman"/>
                  <w:b w:val="0"/>
                  <w:bCs w:val="0"/>
                  <w:sz w:val="22"/>
                  <w:szCs w:val="22"/>
                </w:rPr>
                <w:t>7</w:t>
              </w:r>
            </w:fldSimple>
            <w:r w:rsidRPr="006D69EC">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6D69EC" w:rsidRPr="006D69EC" w:rsidRDefault="006D69EC" w:rsidP="008C5950">
            <w:pPr>
              <w:pStyle w:val="4"/>
              <w:keepNext w:val="0"/>
              <w:spacing w:before="60"/>
              <w:rPr>
                <w:rFonts w:ascii="Times New Roman" w:hAnsi="Times New Roman" w:cs="Times New Roman"/>
                <w:sz w:val="22"/>
                <w:szCs w:val="22"/>
              </w:rPr>
            </w:pPr>
            <w:r w:rsidRPr="006D69EC">
              <w:rPr>
                <w:rFonts w:ascii="Times New Roman" w:hAnsi="Times New Roman" w:cs="Times New Roman"/>
                <w:sz w:val="22"/>
                <w:szCs w:val="22"/>
              </w:rPr>
              <w:t>Требования к участникам закупки:</w:t>
            </w:r>
          </w:p>
          <w:p w:rsidR="006D69EC" w:rsidRPr="006D69EC" w:rsidRDefault="006D69EC" w:rsidP="008C5950">
            <w:pPr>
              <w:suppressAutoHyphens/>
              <w:rPr>
                <w:sz w:val="22"/>
                <w:szCs w:val="22"/>
              </w:rPr>
            </w:pPr>
            <w:r w:rsidRPr="006D69EC">
              <w:rPr>
                <w:sz w:val="22"/>
                <w:szCs w:val="22"/>
              </w:rPr>
              <w:t xml:space="preserve">1)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w:t>
            </w:r>
          </w:p>
          <w:p w:rsidR="006D69EC" w:rsidRPr="006D69EC" w:rsidRDefault="006D69EC" w:rsidP="008C5950">
            <w:pPr>
              <w:suppressAutoHyphens/>
              <w:rPr>
                <w:sz w:val="22"/>
                <w:szCs w:val="22"/>
              </w:rPr>
            </w:pPr>
            <w:r w:rsidRPr="006D69EC">
              <w:rPr>
                <w:sz w:val="22"/>
                <w:szCs w:val="22"/>
              </w:rPr>
              <w:t xml:space="preserve">2)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B95F11" w:rsidP="008C5950">
            <w:pPr>
              <w:suppressAutoHyphens/>
              <w:rPr>
                <w:sz w:val="22"/>
                <w:szCs w:val="22"/>
              </w:rPr>
            </w:pPr>
            <w:r>
              <w:rPr>
                <w:sz w:val="22"/>
                <w:szCs w:val="22"/>
              </w:rPr>
              <w:t>3</w:t>
            </w:r>
            <w:r w:rsidR="006D69EC" w:rsidRPr="006D69EC">
              <w:rPr>
                <w:sz w:val="22"/>
                <w:szCs w:val="22"/>
              </w:rPr>
              <w:t xml:space="preserve">) </w:t>
            </w:r>
            <w:proofErr w:type="spellStart"/>
            <w:r w:rsidR="006D69EC" w:rsidRPr="006D69EC">
              <w:rPr>
                <w:sz w:val="22"/>
                <w:szCs w:val="22"/>
              </w:rPr>
              <w:t>неприостановление</w:t>
            </w:r>
            <w:proofErr w:type="spellEnd"/>
            <w:r w:rsidR="006D69EC" w:rsidRPr="006D69EC">
              <w:rPr>
                <w:sz w:val="22"/>
                <w:szCs w:val="22"/>
              </w:rPr>
              <w:t xml:space="preserve"> деятельности участника </w:t>
            </w:r>
            <w:r w:rsidR="006D69EC" w:rsidRPr="006D69EC">
              <w:rPr>
                <w:bCs/>
                <w:sz w:val="22"/>
                <w:szCs w:val="22"/>
              </w:rPr>
              <w:t>закупки</w:t>
            </w:r>
            <w:r w:rsidR="006D69EC" w:rsidRPr="006D69EC">
              <w:rPr>
                <w:sz w:val="22"/>
                <w:szCs w:val="22"/>
              </w:rPr>
              <w:t xml:space="preserve"> в порядке, </w:t>
            </w:r>
            <w:r w:rsidR="006D69EC" w:rsidRPr="006D69EC">
              <w:rPr>
                <w:bCs/>
                <w:sz w:val="22"/>
                <w:szCs w:val="22"/>
              </w:rPr>
              <w:t>установленном</w:t>
            </w:r>
            <w:r w:rsidR="006D69EC"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B95F11" w:rsidP="008C5950">
            <w:pPr>
              <w:suppressAutoHyphens/>
              <w:rPr>
                <w:sz w:val="22"/>
                <w:szCs w:val="22"/>
              </w:rPr>
            </w:pPr>
            <w:proofErr w:type="gramStart"/>
            <w:r>
              <w:rPr>
                <w:sz w:val="22"/>
                <w:szCs w:val="22"/>
              </w:rPr>
              <w:t>4</w:t>
            </w:r>
            <w:r w:rsidR="006D69EC" w:rsidRPr="006D69EC">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6D69EC" w:rsidRPr="006D69EC">
              <w:rPr>
                <w:sz w:val="22"/>
                <w:szCs w:val="22"/>
              </w:rPr>
              <w:t xml:space="preserve"> обязанности </w:t>
            </w:r>
            <w:proofErr w:type="gramStart"/>
            <w:r w:rsidR="006D69EC" w:rsidRPr="006D69EC">
              <w:rPr>
                <w:sz w:val="22"/>
                <w:szCs w:val="22"/>
              </w:rPr>
              <w:t>заявителя</w:t>
            </w:r>
            <w:proofErr w:type="gramEnd"/>
            <w:r w:rsidR="006D69EC" w:rsidRPr="006D69EC">
              <w:rPr>
                <w:sz w:val="22"/>
                <w:szCs w:val="22"/>
              </w:rPr>
              <w:t xml:space="preserve"> по уплате этих сумм исполненной и которые признаны </w:t>
            </w:r>
            <w:r w:rsidR="0088696F" w:rsidRPr="006D69EC">
              <w:rPr>
                <w:sz w:val="22"/>
                <w:szCs w:val="22"/>
              </w:rPr>
              <w:t>безнадёжными</w:t>
            </w:r>
            <w:r w:rsidR="006D69EC"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8696F" w:rsidRPr="006D69EC">
              <w:rPr>
                <w:sz w:val="22"/>
                <w:szCs w:val="22"/>
              </w:rPr>
              <w:t>отчётности</w:t>
            </w:r>
            <w:r w:rsidR="006D69EC" w:rsidRPr="006D69EC">
              <w:rPr>
                <w:sz w:val="22"/>
                <w:szCs w:val="22"/>
              </w:rPr>
              <w:t xml:space="preserve"> за последний </w:t>
            </w:r>
            <w:r w:rsidR="0088696F" w:rsidRPr="006D69EC">
              <w:rPr>
                <w:sz w:val="22"/>
                <w:szCs w:val="22"/>
              </w:rPr>
              <w:t>завершённый</w:t>
            </w:r>
            <w:r w:rsidR="006D69EC" w:rsidRPr="006D69EC">
              <w:rPr>
                <w:sz w:val="22"/>
                <w:szCs w:val="22"/>
              </w:rPr>
              <w:t xml:space="preserve"> </w:t>
            </w:r>
            <w:r w:rsidR="0088696F" w:rsidRPr="006D69EC">
              <w:rPr>
                <w:sz w:val="22"/>
                <w:szCs w:val="22"/>
              </w:rPr>
              <w:t>отчётный</w:t>
            </w:r>
            <w:r w:rsidR="006D69EC"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6D69EC" w:rsidRPr="006D69EC">
              <w:rPr>
                <w:sz w:val="22"/>
                <w:szCs w:val="22"/>
              </w:rPr>
              <w:t>указанных</w:t>
            </w:r>
            <w:proofErr w:type="gramEnd"/>
            <w:r w:rsidR="006D69EC"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B95F11" w:rsidP="008C5950">
            <w:pPr>
              <w:suppressAutoHyphens/>
              <w:rPr>
                <w:sz w:val="22"/>
                <w:szCs w:val="22"/>
              </w:rPr>
            </w:pPr>
            <w:proofErr w:type="gramStart"/>
            <w:r>
              <w:rPr>
                <w:sz w:val="22"/>
                <w:szCs w:val="22"/>
              </w:rPr>
              <w:t>5</w:t>
            </w:r>
            <w:r w:rsidR="006D69EC"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w:t>
            </w:r>
            <w:r w:rsidR="006D69EC" w:rsidRPr="006D69EC">
              <w:rPr>
                <w:sz w:val="22"/>
                <w:szCs w:val="22"/>
              </w:rPr>
              <w:lastRenderedPageBreak/>
              <w:t xml:space="preserve">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8696F" w:rsidRPr="006D69EC">
              <w:rPr>
                <w:sz w:val="22"/>
                <w:szCs w:val="22"/>
              </w:rPr>
              <w:t>определённые</w:t>
            </w:r>
            <w:r w:rsidR="006D69EC" w:rsidRPr="006D69EC">
              <w:rPr>
                <w:sz w:val="22"/>
                <w:szCs w:val="22"/>
              </w:rPr>
              <w:t xml:space="preserve"> должности или заниматься </w:t>
            </w:r>
            <w:r w:rsidR="0088696F" w:rsidRPr="006D69EC">
              <w:rPr>
                <w:sz w:val="22"/>
                <w:szCs w:val="22"/>
              </w:rPr>
              <w:t>определённой</w:t>
            </w:r>
            <w:r w:rsidR="006D69EC" w:rsidRPr="006D69EC">
              <w:rPr>
                <w:sz w:val="22"/>
                <w:szCs w:val="22"/>
              </w:rPr>
              <w:t xml:space="preserve"> деятельностью, связанной с поставкой</w:t>
            </w:r>
            <w:proofErr w:type="gramEnd"/>
            <w:r w:rsidR="006D69EC" w:rsidRPr="006D69EC">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6D69EC" w:rsidRDefault="0088696F" w:rsidP="008C5950">
            <w:pPr>
              <w:suppressAutoHyphens/>
              <w:rPr>
                <w:sz w:val="22"/>
                <w:szCs w:val="22"/>
              </w:rPr>
            </w:pPr>
            <w:r>
              <w:rPr>
                <w:sz w:val="22"/>
                <w:szCs w:val="22"/>
              </w:rPr>
              <w:t>6</w:t>
            </w:r>
            <w:r w:rsidR="006D69EC"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D69EC" w:rsidRPr="006D69EC" w:rsidRDefault="0088696F" w:rsidP="0088696F">
            <w:pPr>
              <w:suppressAutoHyphens/>
              <w:rPr>
                <w:i/>
                <w:sz w:val="22"/>
                <w:szCs w:val="22"/>
              </w:rPr>
            </w:pPr>
            <w:bookmarkStart w:id="9" w:name="Par546"/>
            <w:bookmarkEnd w:id="9"/>
            <w:proofErr w:type="gramStart"/>
            <w:r>
              <w:rPr>
                <w:sz w:val="22"/>
                <w:szCs w:val="22"/>
              </w:rPr>
              <w:t>7</w:t>
            </w:r>
            <w:r w:rsidR="006D69EC" w:rsidRPr="006D69EC">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006D69EC" w:rsidRPr="006D69EC">
              <w:rPr>
                <w:sz w:val="22"/>
                <w:szCs w:val="22"/>
              </w:rPr>
              <w:t>выгодоприобретателями</w:t>
            </w:r>
            <w:proofErr w:type="spellEnd"/>
            <w:r w:rsidR="006D69EC" w:rsidRPr="006D69EC">
              <w:rPr>
                <w:sz w:val="22"/>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6D69EC" w:rsidRPr="006D69EC">
              <w:rPr>
                <w:sz w:val="22"/>
                <w:szCs w:val="22"/>
              </w:rPr>
              <w:t xml:space="preserve"> </w:t>
            </w:r>
            <w:proofErr w:type="gramStart"/>
            <w:r w:rsidR="006D69EC" w:rsidRPr="006D69EC">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D69EC" w:rsidRPr="006D69EC">
              <w:rPr>
                <w:sz w:val="22"/>
                <w:szCs w:val="22"/>
              </w:rPr>
              <w:t>неполнородными</w:t>
            </w:r>
            <w:proofErr w:type="spellEnd"/>
            <w:r w:rsidR="006D69EC" w:rsidRPr="006D69EC">
              <w:rPr>
                <w:sz w:val="22"/>
                <w:szCs w:val="22"/>
              </w:rPr>
              <w:t xml:space="preserve"> (имеющими общих отца или мать) братьями и </w:t>
            </w:r>
            <w:r w:rsidR="00F466EF" w:rsidRPr="006D69EC">
              <w:rPr>
                <w:sz w:val="22"/>
                <w:szCs w:val="22"/>
              </w:rPr>
              <w:t>сёстрами</w:t>
            </w:r>
            <w:r w:rsidR="006D69EC" w:rsidRPr="006D69EC">
              <w:rPr>
                <w:sz w:val="22"/>
                <w:szCs w:val="22"/>
              </w:rPr>
              <w:t>), усыновителями или усыновленными указанных физических лиц.</w:t>
            </w:r>
            <w:proofErr w:type="gramEnd"/>
            <w:r w:rsidR="006D69EC" w:rsidRPr="006D69EC">
              <w:rPr>
                <w:sz w:val="22"/>
                <w:szCs w:val="22"/>
              </w:rPr>
              <w:t xml:space="preserve"> Под </w:t>
            </w:r>
            <w:proofErr w:type="spellStart"/>
            <w:r w:rsidR="006D69EC" w:rsidRPr="006D69EC">
              <w:rPr>
                <w:sz w:val="22"/>
                <w:szCs w:val="22"/>
              </w:rPr>
              <w:t>выгодоприобретателями</w:t>
            </w:r>
            <w:proofErr w:type="spellEnd"/>
            <w:r w:rsidR="006D69EC" w:rsidRPr="006D69EC">
              <w:rPr>
                <w:sz w:val="22"/>
                <w:szCs w:val="22"/>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6D69EC" w:rsidRPr="006D69EC">
              <w:rPr>
                <w:i/>
                <w:sz w:val="22"/>
                <w:szCs w:val="22"/>
              </w:rPr>
              <w:t xml:space="preserve"> </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F466EF" w:rsidP="008C5950">
            <w:pPr>
              <w:pStyle w:val="3"/>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sz w:val="22"/>
                <w:szCs w:val="22"/>
              </w:rPr>
              <w:t>Отсутствие</w:t>
            </w:r>
            <w:r w:rsidR="006D69EC" w:rsidRPr="006D69EC">
              <w:rPr>
                <w:rFonts w:ascii="Times New Roman" w:hAnsi="Times New Roman"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 xml:space="preserve">Требование о привлечении к исполнению контракта субподрядчиков, соисполнителей из числа субъектов малого </w:t>
            </w:r>
            <w:r w:rsidRPr="006D69EC">
              <w:rPr>
                <w:sz w:val="22"/>
                <w:szCs w:val="22"/>
              </w:rPr>
              <w:lastRenderedPageBreak/>
              <w:t>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lastRenderedPageBreak/>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B5165A">
            <w:pPr>
              <w:keepNext/>
              <w:keepLines/>
              <w:widowControl w:val="0"/>
              <w:suppressLineNumbers/>
              <w:suppressAutoHyphens/>
              <w:jc w:val="left"/>
              <w:rPr>
                <w:sz w:val="22"/>
                <w:szCs w:val="22"/>
              </w:rPr>
            </w:pPr>
            <w:r w:rsidRPr="006D69E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F0520F" w:rsidRDefault="006D69EC" w:rsidP="008C5950">
            <w:pPr>
              <w:suppressAutoHyphens/>
              <w:autoSpaceDE w:val="0"/>
              <w:autoSpaceDN w:val="0"/>
              <w:adjustRightInd w:val="0"/>
              <w:outlineLvl w:val="1"/>
              <w:rPr>
                <w:sz w:val="22"/>
                <w:szCs w:val="22"/>
              </w:rPr>
            </w:pPr>
            <w:r w:rsidRPr="00F0520F">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D69EC" w:rsidRPr="00F0520F" w:rsidRDefault="006D69EC" w:rsidP="008C5950">
            <w:pPr>
              <w:suppressAutoHyphens/>
              <w:autoSpaceDE w:val="0"/>
              <w:autoSpaceDN w:val="0"/>
              <w:adjustRightInd w:val="0"/>
              <w:outlineLvl w:val="1"/>
              <w:rPr>
                <w:sz w:val="22"/>
                <w:szCs w:val="22"/>
              </w:rPr>
            </w:pPr>
            <w:r w:rsidRPr="00F0520F">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D69EC" w:rsidRPr="00F0520F" w:rsidRDefault="006D69EC" w:rsidP="008C5950">
            <w:pPr>
              <w:suppressAutoHyphens/>
              <w:autoSpaceDE w:val="0"/>
              <w:autoSpaceDN w:val="0"/>
              <w:adjustRightInd w:val="0"/>
              <w:outlineLvl w:val="1"/>
              <w:rPr>
                <w:sz w:val="22"/>
                <w:szCs w:val="22"/>
              </w:rPr>
            </w:pPr>
            <w:r w:rsidRPr="00F0520F">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F0520F">
              <w:rPr>
                <w:rStyle w:val="af1"/>
                <w:sz w:val="22"/>
                <w:szCs w:val="22"/>
              </w:rPr>
              <w:footnoteReference w:id="1"/>
            </w:r>
            <w:r w:rsidRPr="00F0520F">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0520F">
              <w:rPr>
                <w:sz w:val="22"/>
                <w:szCs w:val="22"/>
              </w:rPr>
              <w:t>позднее</w:t>
            </w:r>
            <w:proofErr w:type="gramEnd"/>
            <w:r w:rsidRPr="00F0520F">
              <w:rPr>
                <w:sz w:val="22"/>
                <w:szCs w:val="22"/>
              </w:rPr>
              <w:t xml:space="preserve"> чем за три дня до даты окончания срока подачи заявок на участие в таком аукционе.</w:t>
            </w:r>
          </w:p>
          <w:p w:rsidR="006D69EC" w:rsidRPr="00F0520F" w:rsidRDefault="006D69EC" w:rsidP="008C5950">
            <w:pPr>
              <w:spacing w:after="120"/>
              <w:rPr>
                <w:sz w:val="22"/>
                <w:szCs w:val="22"/>
              </w:rPr>
            </w:pPr>
            <w:r w:rsidRPr="00F0520F">
              <w:rPr>
                <w:sz w:val="22"/>
                <w:szCs w:val="22"/>
              </w:rPr>
              <w:t xml:space="preserve">Дата </w:t>
            </w:r>
            <w:proofErr w:type="gramStart"/>
            <w:r w:rsidRPr="00F0520F">
              <w:rPr>
                <w:sz w:val="22"/>
                <w:szCs w:val="22"/>
              </w:rPr>
              <w:t>начала предоставления разъяснений положений документации</w:t>
            </w:r>
            <w:proofErr w:type="gramEnd"/>
            <w:r w:rsidRPr="00F0520F">
              <w:rPr>
                <w:sz w:val="22"/>
                <w:szCs w:val="22"/>
              </w:rPr>
              <w:t xml:space="preserve"> об аукционе «_</w:t>
            </w:r>
            <w:r w:rsidR="00F0520F" w:rsidRPr="00F0520F">
              <w:rPr>
                <w:sz w:val="22"/>
                <w:szCs w:val="22"/>
              </w:rPr>
              <w:t>07</w:t>
            </w:r>
            <w:r w:rsidRPr="00F0520F">
              <w:rPr>
                <w:sz w:val="22"/>
                <w:szCs w:val="22"/>
              </w:rPr>
              <w:t>__» </w:t>
            </w:r>
            <w:r w:rsidR="00F0520F" w:rsidRPr="00F0520F">
              <w:rPr>
                <w:sz w:val="22"/>
                <w:szCs w:val="22"/>
              </w:rPr>
              <w:t>февраля</w:t>
            </w:r>
            <w:r w:rsidRPr="00F0520F">
              <w:rPr>
                <w:sz w:val="22"/>
                <w:szCs w:val="22"/>
              </w:rPr>
              <w:t xml:space="preserve"> 201</w:t>
            </w:r>
            <w:r w:rsidR="00B13331" w:rsidRPr="00F0520F">
              <w:rPr>
                <w:sz w:val="22"/>
                <w:szCs w:val="22"/>
              </w:rPr>
              <w:t>5</w:t>
            </w:r>
            <w:r w:rsidRPr="00F0520F">
              <w:rPr>
                <w:sz w:val="22"/>
                <w:szCs w:val="22"/>
              </w:rPr>
              <w:t xml:space="preserve"> года;</w:t>
            </w:r>
          </w:p>
          <w:p w:rsidR="006D69EC" w:rsidRPr="00F0520F" w:rsidRDefault="006D69EC" w:rsidP="008C5950">
            <w:pPr>
              <w:spacing w:after="120"/>
              <w:rPr>
                <w:sz w:val="22"/>
                <w:szCs w:val="22"/>
              </w:rPr>
            </w:pPr>
            <w:r w:rsidRPr="00F0520F">
              <w:rPr>
                <w:sz w:val="22"/>
                <w:szCs w:val="22"/>
              </w:rPr>
              <w:t xml:space="preserve">дата </w:t>
            </w:r>
            <w:proofErr w:type="gramStart"/>
            <w:r w:rsidRPr="00F0520F">
              <w:rPr>
                <w:sz w:val="22"/>
                <w:szCs w:val="22"/>
              </w:rPr>
              <w:t>окончания предоставления разъяснений положений документации</w:t>
            </w:r>
            <w:proofErr w:type="gramEnd"/>
            <w:r w:rsidRPr="00F0520F">
              <w:rPr>
                <w:sz w:val="22"/>
                <w:szCs w:val="22"/>
              </w:rPr>
              <w:t xml:space="preserve"> об аукционе «_</w:t>
            </w:r>
            <w:r w:rsidR="00F0520F" w:rsidRPr="00F0520F">
              <w:rPr>
                <w:sz w:val="22"/>
                <w:szCs w:val="22"/>
              </w:rPr>
              <w:t>14</w:t>
            </w:r>
            <w:r w:rsidRPr="00F0520F">
              <w:rPr>
                <w:sz w:val="22"/>
                <w:szCs w:val="22"/>
              </w:rPr>
              <w:t>__» </w:t>
            </w:r>
            <w:r w:rsidR="00F0520F" w:rsidRPr="00F0520F">
              <w:rPr>
                <w:sz w:val="22"/>
                <w:szCs w:val="22"/>
              </w:rPr>
              <w:t>февраля</w:t>
            </w:r>
            <w:r w:rsidRPr="00F0520F">
              <w:rPr>
                <w:sz w:val="22"/>
                <w:szCs w:val="22"/>
              </w:rPr>
              <w:t xml:space="preserve"> 201</w:t>
            </w:r>
            <w:r w:rsidR="00B13331" w:rsidRPr="00F0520F">
              <w:rPr>
                <w:sz w:val="22"/>
                <w:szCs w:val="22"/>
              </w:rPr>
              <w:t>5</w:t>
            </w:r>
            <w:r w:rsidRPr="00F0520F">
              <w:rPr>
                <w:sz w:val="22"/>
                <w:szCs w:val="22"/>
              </w:rPr>
              <w:t xml:space="preserve"> года.</w:t>
            </w:r>
          </w:p>
          <w:p w:rsidR="006D69EC" w:rsidRPr="00F0520F" w:rsidRDefault="006D69EC" w:rsidP="008C5950">
            <w:pPr>
              <w:spacing w:after="120"/>
              <w:rPr>
                <w:sz w:val="22"/>
                <w:szCs w:val="22"/>
              </w:rPr>
            </w:pPr>
            <w:r w:rsidRPr="00F0520F">
              <w:rPr>
                <w:sz w:val="22"/>
                <w:szCs w:val="22"/>
              </w:rPr>
              <w:t xml:space="preserve">Если последний день срока приходится на нерабочий день, </w:t>
            </w:r>
            <w:r w:rsidR="00B13331" w:rsidRPr="00F0520F">
              <w:rPr>
                <w:sz w:val="22"/>
                <w:szCs w:val="22"/>
              </w:rPr>
              <w:t>днём</w:t>
            </w:r>
            <w:r w:rsidRPr="00F0520F">
              <w:rPr>
                <w:sz w:val="22"/>
                <w:szCs w:val="22"/>
              </w:rPr>
              <w:t xml:space="preserve"> окончания срока считается ближайший следующий за ним рабочий день (ст.193 Гражданского кодекса Р</w:t>
            </w:r>
            <w:r w:rsidR="00BE387D" w:rsidRPr="00F0520F">
              <w:rPr>
                <w:sz w:val="22"/>
                <w:szCs w:val="22"/>
              </w:rPr>
              <w:t xml:space="preserve">оссийской </w:t>
            </w:r>
            <w:r w:rsidRPr="00F0520F">
              <w:rPr>
                <w:sz w:val="22"/>
                <w:szCs w:val="22"/>
              </w:rPr>
              <w:t>Ф</w:t>
            </w:r>
            <w:r w:rsidR="00BE387D" w:rsidRPr="00F0520F">
              <w:rPr>
                <w:sz w:val="22"/>
                <w:szCs w:val="22"/>
              </w:rPr>
              <w:t>едерации</w:t>
            </w:r>
            <w:r w:rsidRPr="00F0520F">
              <w:rPr>
                <w:sz w:val="22"/>
                <w:szCs w:val="22"/>
              </w:rPr>
              <w:t>).</w:t>
            </w:r>
          </w:p>
        </w:tc>
      </w:tr>
      <w:tr w:rsidR="006D69EC" w:rsidRPr="005F2F8D" w:rsidTr="008C5950">
        <w:trPr>
          <w:trHeight w:val="124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F0520F" w:rsidRDefault="006D69EC" w:rsidP="00F0520F">
            <w:pPr>
              <w:rPr>
                <w:sz w:val="22"/>
                <w:szCs w:val="22"/>
              </w:rPr>
            </w:pPr>
            <w:r w:rsidRPr="00F0520F">
              <w:rPr>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_</w:t>
            </w:r>
            <w:r w:rsidR="00F0520F" w:rsidRPr="00F0520F">
              <w:rPr>
                <w:sz w:val="22"/>
                <w:szCs w:val="22"/>
              </w:rPr>
              <w:t>10</w:t>
            </w:r>
            <w:r w:rsidRPr="00F0520F">
              <w:rPr>
                <w:sz w:val="22"/>
                <w:szCs w:val="22"/>
              </w:rPr>
              <w:t xml:space="preserve">_ часов </w:t>
            </w:r>
            <w:r w:rsidR="00F0520F" w:rsidRPr="00F0520F">
              <w:rPr>
                <w:sz w:val="22"/>
                <w:szCs w:val="22"/>
              </w:rPr>
              <w:t>00</w:t>
            </w:r>
            <w:r w:rsidRPr="00F0520F">
              <w:rPr>
                <w:sz w:val="22"/>
                <w:szCs w:val="22"/>
              </w:rPr>
              <w:t xml:space="preserve"> минут «_</w:t>
            </w:r>
            <w:r w:rsidR="00F0520F" w:rsidRPr="00F0520F">
              <w:rPr>
                <w:sz w:val="22"/>
                <w:szCs w:val="22"/>
              </w:rPr>
              <w:t>16</w:t>
            </w:r>
            <w:r w:rsidRPr="00F0520F">
              <w:rPr>
                <w:sz w:val="22"/>
                <w:szCs w:val="22"/>
              </w:rPr>
              <w:t xml:space="preserve">_»  </w:t>
            </w:r>
            <w:r w:rsidR="00F0520F" w:rsidRPr="00F0520F">
              <w:rPr>
                <w:sz w:val="22"/>
                <w:szCs w:val="22"/>
              </w:rPr>
              <w:t xml:space="preserve">февраля </w:t>
            </w:r>
            <w:r w:rsidRPr="00F0520F">
              <w:rPr>
                <w:sz w:val="22"/>
                <w:szCs w:val="22"/>
              </w:rPr>
              <w:t>201</w:t>
            </w:r>
            <w:r w:rsidR="00B13331" w:rsidRPr="00F0520F">
              <w:rPr>
                <w:sz w:val="22"/>
                <w:szCs w:val="22"/>
              </w:rPr>
              <w:t>5</w:t>
            </w:r>
            <w:r w:rsidRPr="00F0520F">
              <w:rPr>
                <w:sz w:val="22"/>
                <w:szCs w:val="22"/>
              </w:rPr>
              <w:t xml:space="preserve"> года.</w:t>
            </w:r>
          </w:p>
        </w:tc>
      </w:tr>
      <w:tr w:rsidR="006D69EC" w:rsidRPr="005F2F8D" w:rsidTr="008C5950">
        <w:trPr>
          <w:trHeight w:val="125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color w:val="000000"/>
                <w:sz w:val="22"/>
                <w:szCs w:val="22"/>
              </w:rPr>
              <w:t xml:space="preserve">Дата </w:t>
            </w:r>
            <w:proofErr w:type="gramStart"/>
            <w:r w:rsidRPr="006D69EC">
              <w:rPr>
                <w:color w:val="000000"/>
                <w:sz w:val="22"/>
                <w:szCs w:val="22"/>
              </w:rPr>
              <w:t>окончания срока рассмотрения частей заявок</w:t>
            </w:r>
            <w:proofErr w:type="gramEnd"/>
            <w:r w:rsidRPr="006D69EC">
              <w:rPr>
                <w:color w:val="000000"/>
                <w:sz w:val="22"/>
                <w:szCs w:val="22"/>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F0520F" w:rsidRDefault="006D69EC" w:rsidP="00F0520F">
            <w:pPr>
              <w:rPr>
                <w:sz w:val="22"/>
                <w:szCs w:val="22"/>
              </w:rPr>
            </w:pPr>
            <w:r w:rsidRPr="00F0520F">
              <w:rPr>
                <w:sz w:val="22"/>
                <w:szCs w:val="22"/>
              </w:rPr>
              <w:t>«_</w:t>
            </w:r>
            <w:r w:rsidR="00F0520F" w:rsidRPr="00F0520F">
              <w:rPr>
                <w:sz w:val="22"/>
                <w:szCs w:val="22"/>
              </w:rPr>
              <w:t>17</w:t>
            </w:r>
            <w:r w:rsidRPr="00F0520F">
              <w:rPr>
                <w:sz w:val="22"/>
                <w:szCs w:val="22"/>
              </w:rPr>
              <w:t>__» </w:t>
            </w:r>
            <w:r w:rsidR="00F0520F" w:rsidRPr="00F0520F">
              <w:rPr>
                <w:sz w:val="22"/>
                <w:szCs w:val="22"/>
              </w:rPr>
              <w:t>февраля</w:t>
            </w:r>
            <w:r w:rsidRPr="00F0520F">
              <w:rPr>
                <w:sz w:val="22"/>
                <w:szCs w:val="22"/>
              </w:rPr>
              <w:t xml:space="preserve"> 201</w:t>
            </w:r>
            <w:r w:rsidR="00B13331" w:rsidRPr="00F0520F">
              <w:rPr>
                <w:sz w:val="22"/>
                <w:szCs w:val="22"/>
              </w:rPr>
              <w:t>5</w:t>
            </w:r>
            <w:r w:rsidRPr="00F0520F">
              <w:rPr>
                <w:sz w:val="22"/>
                <w:szCs w:val="22"/>
              </w:rPr>
              <w:t xml:space="preserve"> года</w:t>
            </w:r>
          </w:p>
        </w:tc>
      </w:tr>
      <w:tr w:rsidR="006D69EC" w:rsidRPr="005F2F8D" w:rsidTr="008C5950">
        <w:trPr>
          <w:trHeight w:val="92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color w:val="000000"/>
                <w:sz w:val="22"/>
                <w:szCs w:val="22"/>
              </w:rPr>
            </w:pPr>
            <w:r w:rsidRPr="006D69E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F0520F" w:rsidRDefault="006D69EC" w:rsidP="00F0520F">
            <w:pPr>
              <w:rPr>
                <w:sz w:val="22"/>
                <w:szCs w:val="22"/>
              </w:rPr>
            </w:pPr>
            <w:r w:rsidRPr="00F0520F">
              <w:rPr>
                <w:sz w:val="22"/>
                <w:szCs w:val="22"/>
              </w:rPr>
              <w:t xml:space="preserve"> «_</w:t>
            </w:r>
            <w:r w:rsidR="00F0520F" w:rsidRPr="00F0520F">
              <w:rPr>
                <w:sz w:val="22"/>
                <w:szCs w:val="22"/>
              </w:rPr>
              <w:t>20</w:t>
            </w:r>
            <w:r w:rsidRPr="00F0520F">
              <w:rPr>
                <w:sz w:val="22"/>
                <w:szCs w:val="22"/>
              </w:rPr>
              <w:t xml:space="preserve">__»  </w:t>
            </w:r>
            <w:r w:rsidR="00F0520F" w:rsidRPr="00F0520F">
              <w:rPr>
                <w:sz w:val="22"/>
                <w:szCs w:val="22"/>
              </w:rPr>
              <w:t xml:space="preserve">февраля </w:t>
            </w:r>
            <w:r w:rsidRPr="00F0520F">
              <w:rPr>
                <w:sz w:val="22"/>
                <w:szCs w:val="22"/>
              </w:rPr>
              <w:t>201</w:t>
            </w:r>
            <w:r w:rsidR="00B13331" w:rsidRPr="00F0520F">
              <w:rPr>
                <w:sz w:val="22"/>
                <w:szCs w:val="22"/>
              </w:rPr>
              <w:t>5</w:t>
            </w:r>
            <w:r w:rsidRPr="00F0520F">
              <w:rPr>
                <w:sz w:val="22"/>
                <w:szCs w:val="22"/>
              </w:rPr>
              <w:t xml:space="preserve">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7"/>
              <w:keepNext/>
              <w:keepLines/>
              <w:widowControl w:val="0"/>
              <w:suppressLineNumbers/>
              <w:suppressAutoHyphens/>
              <w:rPr>
                <w:sz w:val="22"/>
                <w:szCs w:val="22"/>
              </w:rPr>
            </w:pPr>
            <w:r w:rsidRPr="006D69EC">
              <w:rPr>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F0520F" w:rsidRDefault="006D69EC" w:rsidP="008C5950">
            <w:pPr>
              <w:autoSpaceDE w:val="0"/>
              <w:autoSpaceDN w:val="0"/>
              <w:adjustRightInd w:val="0"/>
              <w:rPr>
                <w:sz w:val="22"/>
                <w:szCs w:val="22"/>
              </w:rPr>
            </w:pPr>
            <w:r w:rsidRPr="00F0520F">
              <w:rPr>
                <w:sz w:val="22"/>
                <w:szCs w:val="22"/>
              </w:rPr>
              <w:t>Заявка на участие в электронном аукционе состоит из двух частей.</w:t>
            </w:r>
          </w:p>
          <w:p w:rsidR="006D69EC" w:rsidRPr="00F0520F" w:rsidRDefault="006D69EC" w:rsidP="007A25B9">
            <w:pPr>
              <w:tabs>
                <w:tab w:val="left" w:pos="-1620"/>
                <w:tab w:val="num" w:pos="432"/>
              </w:tabs>
              <w:spacing w:after="0"/>
              <w:rPr>
                <w:sz w:val="22"/>
                <w:szCs w:val="22"/>
              </w:rPr>
            </w:pPr>
            <w:r w:rsidRPr="00F0520F">
              <w:rPr>
                <w:sz w:val="22"/>
                <w:szCs w:val="22"/>
              </w:rPr>
              <w:t>Первая часть заявки на участие в электронном аукционе должна содержать следующие сведения:</w:t>
            </w:r>
            <w:r w:rsidR="007A25B9" w:rsidRPr="00F0520F">
              <w:rPr>
                <w:sz w:val="22"/>
                <w:szCs w:val="22"/>
              </w:rPr>
              <w:t xml:space="preserve"> </w:t>
            </w:r>
            <w:r w:rsidRPr="00F0520F">
              <w:rPr>
                <w:sz w:val="22"/>
                <w:szCs w:val="22"/>
              </w:rPr>
              <w:t xml:space="preserve">согласие участника аукциона на оказание услуги на условиях, предусмотренных настоящей </w:t>
            </w:r>
            <w:r w:rsidRPr="00F0520F">
              <w:rPr>
                <w:sz w:val="22"/>
                <w:szCs w:val="22"/>
              </w:rPr>
              <w:lastRenderedPageBreak/>
              <w:t>документацией.</w:t>
            </w:r>
          </w:p>
          <w:p w:rsidR="006D69EC" w:rsidRPr="00F0520F" w:rsidRDefault="006D69EC" w:rsidP="008C5950">
            <w:pPr>
              <w:autoSpaceDE w:val="0"/>
              <w:autoSpaceDN w:val="0"/>
              <w:adjustRightInd w:val="0"/>
              <w:rPr>
                <w:sz w:val="22"/>
                <w:szCs w:val="22"/>
              </w:rPr>
            </w:pPr>
            <w:r w:rsidRPr="00F0520F">
              <w:rPr>
                <w:sz w:val="22"/>
                <w:szCs w:val="22"/>
              </w:rPr>
              <w:t>Вторая часть заявки на участие в электронном аукционе должна содержать следующие документы и информацию:</w:t>
            </w:r>
          </w:p>
          <w:p w:rsidR="006D69EC" w:rsidRPr="00F0520F" w:rsidRDefault="006D69EC" w:rsidP="008C5950">
            <w:pPr>
              <w:autoSpaceDE w:val="0"/>
              <w:autoSpaceDN w:val="0"/>
              <w:adjustRightInd w:val="0"/>
              <w:ind w:left="33"/>
              <w:rPr>
                <w:sz w:val="22"/>
                <w:szCs w:val="22"/>
              </w:rPr>
            </w:pPr>
            <w:proofErr w:type="gramStart"/>
            <w:r w:rsidRPr="00F0520F">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B5165A" w:rsidRPr="00F0520F">
              <w:rPr>
                <w:color w:val="000099"/>
                <w:sz w:val="22"/>
                <w:szCs w:val="22"/>
              </w:rPr>
              <w:t>(при наличии)</w:t>
            </w:r>
            <w:r w:rsidR="00B5165A" w:rsidRPr="00F0520F">
              <w:rPr>
                <w:sz w:val="22"/>
                <w:szCs w:val="22"/>
              </w:rPr>
              <w:t xml:space="preserve"> </w:t>
            </w:r>
            <w:r w:rsidRPr="00F0520F">
              <w:rPr>
                <w:sz w:val="22"/>
                <w:szCs w:val="22"/>
              </w:rPr>
              <w:t>учредителей, членов коллегиального</w:t>
            </w:r>
            <w:proofErr w:type="gramEnd"/>
            <w:r w:rsidRPr="00F0520F">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6D69EC" w:rsidRPr="00F0520F" w:rsidRDefault="006D69EC" w:rsidP="008C5950">
            <w:pPr>
              <w:autoSpaceDE w:val="0"/>
              <w:autoSpaceDN w:val="0"/>
              <w:adjustRightInd w:val="0"/>
              <w:ind w:left="33"/>
              <w:rPr>
                <w:sz w:val="22"/>
                <w:szCs w:val="22"/>
              </w:rPr>
            </w:pPr>
            <w:r w:rsidRPr="00F0520F">
              <w:rPr>
                <w:sz w:val="22"/>
                <w:szCs w:val="22"/>
              </w:rPr>
              <w:t xml:space="preserve">2) </w:t>
            </w:r>
            <w:r w:rsidRPr="00F0520F">
              <w:rPr>
                <w:b/>
                <w:sz w:val="22"/>
                <w:szCs w:val="22"/>
              </w:rPr>
              <w:t>документы (или копии этих документов)</w:t>
            </w:r>
            <w:r w:rsidRPr="00F0520F">
              <w:rPr>
                <w:sz w:val="22"/>
                <w:szCs w:val="22"/>
              </w:rPr>
              <w:t>, подтверждающие соответствие участника аукциона следующим требованиям:</w:t>
            </w:r>
          </w:p>
          <w:p w:rsidR="006D69EC" w:rsidRPr="00F0520F" w:rsidRDefault="006D69EC" w:rsidP="006D69EC">
            <w:pPr>
              <w:numPr>
                <w:ilvl w:val="0"/>
                <w:numId w:val="40"/>
              </w:numPr>
              <w:suppressAutoHyphens/>
              <w:ind w:left="33"/>
              <w:rPr>
                <w:sz w:val="22"/>
                <w:szCs w:val="22"/>
              </w:rPr>
            </w:pPr>
            <w:r w:rsidRPr="00F0520F">
              <w:rPr>
                <w:sz w:val="22"/>
                <w:szCs w:val="22"/>
              </w:rPr>
              <w:t xml:space="preserve">а) соответствие требованиям, </w:t>
            </w:r>
            <w:r w:rsidRPr="00F0520F">
              <w:rPr>
                <w:bCs/>
                <w:sz w:val="22"/>
                <w:szCs w:val="22"/>
              </w:rPr>
              <w:t>установленным</w:t>
            </w:r>
            <w:r w:rsidRPr="00F0520F">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0520F">
              <w:rPr>
                <w:bCs/>
                <w:sz w:val="22"/>
                <w:szCs w:val="22"/>
              </w:rPr>
              <w:t>ом</w:t>
            </w:r>
            <w:r w:rsidRPr="00F0520F">
              <w:rPr>
                <w:sz w:val="22"/>
                <w:szCs w:val="22"/>
              </w:rPr>
              <w:t xml:space="preserve"> закупки, а именно:</w:t>
            </w:r>
            <w:r w:rsidRPr="00F0520F">
              <w:rPr>
                <w:color w:val="000099"/>
                <w:sz w:val="22"/>
                <w:szCs w:val="22"/>
                <w:u w:val="single"/>
              </w:rPr>
              <w:t xml:space="preserve"> </w:t>
            </w:r>
            <w:r w:rsidR="00B13331" w:rsidRPr="00F0520F">
              <w:rPr>
                <w:color w:val="000099"/>
                <w:sz w:val="22"/>
                <w:szCs w:val="22"/>
                <w:u w:val="single"/>
              </w:rPr>
              <w:t>не установлено</w:t>
            </w:r>
            <w:r w:rsidR="002959F5" w:rsidRPr="00F0520F">
              <w:rPr>
                <w:color w:val="000099"/>
                <w:sz w:val="22"/>
                <w:szCs w:val="22"/>
                <w:u w:val="single"/>
              </w:rPr>
              <w:t>;</w:t>
            </w:r>
          </w:p>
          <w:p w:rsidR="006D69EC" w:rsidRPr="00F0520F" w:rsidRDefault="006D69EC" w:rsidP="008C5950">
            <w:pPr>
              <w:autoSpaceDE w:val="0"/>
              <w:autoSpaceDN w:val="0"/>
              <w:adjustRightInd w:val="0"/>
              <w:ind w:left="33"/>
              <w:rPr>
                <w:sz w:val="22"/>
                <w:szCs w:val="22"/>
              </w:rPr>
            </w:pPr>
            <w:r w:rsidRPr="00F0520F">
              <w:rPr>
                <w:b/>
                <w:sz w:val="22"/>
                <w:szCs w:val="22"/>
              </w:rPr>
              <w:t>а также декларация</w:t>
            </w:r>
            <w:r w:rsidRPr="00F0520F">
              <w:rPr>
                <w:sz w:val="22"/>
                <w:szCs w:val="22"/>
              </w:rPr>
              <w:t xml:space="preserve"> о соответствии участника аукциона следующим требованиям:</w:t>
            </w:r>
          </w:p>
          <w:p w:rsidR="006D69EC" w:rsidRPr="00F0520F" w:rsidRDefault="006D69EC" w:rsidP="006D69EC">
            <w:pPr>
              <w:numPr>
                <w:ilvl w:val="0"/>
                <w:numId w:val="39"/>
              </w:numPr>
              <w:suppressAutoHyphens/>
              <w:ind w:left="33"/>
              <w:rPr>
                <w:sz w:val="22"/>
                <w:szCs w:val="22"/>
              </w:rPr>
            </w:pPr>
            <w:r w:rsidRPr="00F0520F">
              <w:rPr>
                <w:sz w:val="22"/>
                <w:szCs w:val="22"/>
              </w:rPr>
              <w:t xml:space="preserve">- </w:t>
            </w:r>
            <w:proofErr w:type="spellStart"/>
            <w:r w:rsidRPr="00F0520F">
              <w:rPr>
                <w:sz w:val="22"/>
                <w:szCs w:val="22"/>
              </w:rPr>
              <w:t>непроведение</w:t>
            </w:r>
            <w:proofErr w:type="spellEnd"/>
            <w:r w:rsidRPr="00F0520F">
              <w:rPr>
                <w:sz w:val="22"/>
                <w:szCs w:val="22"/>
              </w:rPr>
              <w:t xml:space="preserve"> ликвидации участника </w:t>
            </w:r>
            <w:r w:rsidRPr="00F0520F">
              <w:rPr>
                <w:bCs/>
                <w:sz w:val="22"/>
                <w:szCs w:val="22"/>
              </w:rPr>
              <w:t>закупки -</w:t>
            </w:r>
            <w:r w:rsidRPr="00F0520F">
              <w:rPr>
                <w:sz w:val="22"/>
                <w:szCs w:val="22"/>
              </w:rPr>
              <w:t xml:space="preserve"> юридического лица и отсутствие решения арбитражного суда о признании участника </w:t>
            </w:r>
            <w:r w:rsidRPr="00F0520F">
              <w:rPr>
                <w:bCs/>
                <w:sz w:val="22"/>
                <w:szCs w:val="22"/>
              </w:rPr>
              <w:t>закупки</w:t>
            </w:r>
            <w:r w:rsidRPr="00F0520F">
              <w:rPr>
                <w:sz w:val="22"/>
                <w:szCs w:val="22"/>
              </w:rPr>
              <w:t xml:space="preserve"> - юридического лица, индивидуального предпринимателя </w:t>
            </w:r>
            <w:r w:rsidRPr="00F0520F">
              <w:rPr>
                <w:bCs/>
                <w:sz w:val="22"/>
                <w:szCs w:val="22"/>
              </w:rPr>
              <w:t>несостоятельным (</w:t>
            </w:r>
            <w:r w:rsidRPr="00F0520F">
              <w:rPr>
                <w:sz w:val="22"/>
                <w:szCs w:val="22"/>
              </w:rPr>
              <w:t>банкротом</w:t>
            </w:r>
            <w:r w:rsidRPr="00F0520F">
              <w:rPr>
                <w:bCs/>
                <w:sz w:val="22"/>
                <w:szCs w:val="22"/>
              </w:rPr>
              <w:t>)</w:t>
            </w:r>
            <w:r w:rsidRPr="00F0520F">
              <w:rPr>
                <w:sz w:val="22"/>
                <w:szCs w:val="22"/>
              </w:rPr>
              <w:t xml:space="preserve"> и об открытии конкурсного производства;</w:t>
            </w:r>
          </w:p>
          <w:p w:rsidR="006D69EC" w:rsidRPr="00F0520F" w:rsidRDefault="006D69EC" w:rsidP="006D69EC">
            <w:pPr>
              <w:numPr>
                <w:ilvl w:val="0"/>
                <w:numId w:val="39"/>
              </w:numPr>
              <w:suppressAutoHyphens/>
              <w:ind w:left="33"/>
              <w:rPr>
                <w:sz w:val="22"/>
                <w:szCs w:val="22"/>
              </w:rPr>
            </w:pPr>
            <w:r w:rsidRPr="00F0520F">
              <w:rPr>
                <w:sz w:val="22"/>
                <w:szCs w:val="22"/>
              </w:rPr>
              <w:t xml:space="preserve">- </w:t>
            </w:r>
            <w:proofErr w:type="spellStart"/>
            <w:r w:rsidRPr="00F0520F">
              <w:rPr>
                <w:sz w:val="22"/>
                <w:szCs w:val="22"/>
              </w:rPr>
              <w:t>неприостановление</w:t>
            </w:r>
            <w:proofErr w:type="spellEnd"/>
            <w:r w:rsidRPr="00F0520F">
              <w:rPr>
                <w:sz w:val="22"/>
                <w:szCs w:val="22"/>
              </w:rPr>
              <w:t xml:space="preserve"> деятельности участника </w:t>
            </w:r>
            <w:r w:rsidRPr="00F0520F">
              <w:rPr>
                <w:bCs/>
                <w:sz w:val="22"/>
                <w:szCs w:val="22"/>
              </w:rPr>
              <w:t>закупки</w:t>
            </w:r>
            <w:r w:rsidRPr="00F0520F">
              <w:rPr>
                <w:sz w:val="22"/>
                <w:szCs w:val="22"/>
              </w:rPr>
              <w:t xml:space="preserve"> в порядке, </w:t>
            </w:r>
            <w:r w:rsidRPr="00F0520F">
              <w:rPr>
                <w:bCs/>
                <w:sz w:val="22"/>
                <w:szCs w:val="22"/>
              </w:rPr>
              <w:t>установленном</w:t>
            </w:r>
            <w:r w:rsidRPr="00F0520F">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F0520F" w:rsidRDefault="006D69EC" w:rsidP="006D69EC">
            <w:pPr>
              <w:numPr>
                <w:ilvl w:val="0"/>
                <w:numId w:val="39"/>
              </w:numPr>
              <w:suppressAutoHyphens/>
              <w:ind w:left="33"/>
              <w:rPr>
                <w:sz w:val="22"/>
                <w:szCs w:val="22"/>
              </w:rPr>
            </w:pPr>
            <w:proofErr w:type="gramStart"/>
            <w:r w:rsidRPr="00F0520F">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0520F">
              <w:rPr>
                <w:sz w:val="22"/>
                <w:szCs w:val="22"/>
              </w:rPr>
              <w:t xml:space="preserve"> </w:t>
            </w:r>
            <w:proofErr w:type="gramStart"/>
            <w:r w:rsidRPr="00F0520F">
              <w:rPr>
                <w:sz w:val="22"/>
                <w:szCs w:val="22"/>
              </w:rPr>
              <w:t xml:space="preserve">заявителя по уплате этих сумм исполненной и которые признаны </w:t>
            </w:r>
            <w:r w:rsidR="008A722B" w:rsidRPr="00F0520F">
              <w:rPr>
                <w:sz w:val="22"/>
                <w:szCs w:val="22"/>
              </w:rPr>
              <w:t>безнадёжными</w:t>
            </w:r>
            <w:r w:rsidRPr="00F0520F">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A722B" w:rsidRPr="00F0520F">
              <w:rPr>
                <w:sz w:val="22"/>
                <w:szCs w:val="22"/>
              </w:rPr>
              <w:t>отчётности</w:t>
            </w:r>
            <w:r w:rsidRPr="00F0520F">
              <w:rPr>
                <w:sz w:val="22"/>
                <w:szCs w:val="22"/>
              </w:rPr>
              <w:t xml:space="preserve"> за последний </w:t>
            </w:r>
            <w:r w:rsidR="008A722B" w:rsidRPr="00F0520F">
              <w:rPr>
                <w:sz w:val="22"/>
                <w:szCs w:val="22"/>
              </w:rPr>
              <w:t>завершённый</w:t>
            </w:r>
            <w:r w:rsidRPr="00F0520F">
              <w:rPr>
                <w:sz w:val="22"/>
                <w:szCs w:val="22"/>
              </w:rPr>
              <w:t xml:space="preserve"> </w:t>
            </w:r>
            <w:r w:rsidR="008A722B" w:rsidRPr="00F0520F">
              <w:rPr>
                <w:sz w:val="22"/>
                <w:szCs w:val="22"/>
              </w:rPr>
              <w:t>отчётный</w:t>
            </w:r>
            <w:r w:rsidRPr="00F0520F">
              <w:rPr>
                <w:sz w:val="22"/>
                <w:szCs w:val="22"/>
              </w:rPr>
              <w:t xml:space="preserve"> период.</w:t>
            </w:r>
            <w:proofErr w:type="gramEnd"/>
            <w:r w:rsidRPr="00F0520F">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0520F">
              <w:rPr>
                <w:sz w:val="22"/>
                <w:szCs w:val="22"/>
              </w:rPr>
              <w:t>указанных</w:t>
            </w:r>
            <w:proofErr w:type="gramEnd"/>
            <w:r w:rsidRPr="00F0520F">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F0520F" w:rsidRDefault="006D69EC" w:rsidP="006D69EC">
            <w:pPr>
              <w:numPr>
                <w:ilvl w:val="0"/>
                <w:numId w:val="39"/>
              </w:numPr>
              <w:suppressAutoHyphens/>
              <w:ind w:left="33"/>
              <w:rPr>
                <w:sz w:val="22"/>
                <w:szCs w:val="22"/>
              </w:rPr>
            </w:pPr>
            <w:proofErr w:type="gramStart"/>
            <w:r w:rsidRPr="00F0520F">
              <w:rPr>
                <w:sz w:val="22"/>
                <w:szCs w:val="22"/>
              </w:rPr>
              <w:t xml:space="preserve">- отсутствие у участника закупки – физического лица либо у </w:t>
            </w:r>
            <w:r w:rsidRPr="00F0520F">
              <w:rPr>
                <w:sz w:val="22"/>
                <w:szCs w:val="22"/>
              </w:rPr>
              <w:lastRenderedPageBreak/>
              <w:t xml:space="preserve">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A722B" w:rsidRPr="00F0520F">
              <w:rPr>
                <w:sz w:val="22"/>
                <w:szCs w:val="22"/>
              </w:rPr>
              <w:t>определённые</w:t>
            </w:r>
            <w:r w:rsidRPr="00F0520F">
              <w:rPr>
                <w:sz w:val="22"/>
                <w:szCs w:val="22"/>
              </w:rPr>
              <w:t xml:space="preserve"> должности или заниматься </w:t>
            </w:r>
            <w:r w:rsidR="008A722B" w:rsidRPr="00F0520F">
              <w:rPr>
                <w:sz w:val="22"/>
                <w:szCs w:val="22"/>
              </w:rPr>
              <w:t>определённой</w:t>
            </w:r>
            <w:r w:rsidRPr="00F0520F">
              <w:rPr>
                <w:sz w:val="22"/>
                <w:szCs w:val="22"/>
              </w:rPr>
              <w:t xml:space="preserve"> деятельностью, связанной с поставкой товаров</w:t>
            </w:r>
            <w:proofErr w:type="gramEnd"/>
            <w:r w:rsidRPr="00F0520F">
              <w:rPr>
                <w:sz w:val="22"/>
                <w:szCs w:val="22"/>
              </w:rPr>
              <w:t xml:space="preserve">, выполнением работы, оказанием услуги, </w:t>
            </w:r>
            <w:proofErr w:type="gramStart"/>
            <w:r w:rsidRPr="00F0520F">
              <w:rPr>
                <w:sz w:val="22"/>
                <w:szCs w:val="22"/>
              </w:rPr>
              <w:t>являющихся</w:t>
            </w:r>
            <w:proofErr w:type="gramEnd"/>
            <w:r w:rsidRPr="00F0520F">
              <w:rPr>
                <w:sz w:val="22"/>
                <w:szCs w:val="22"/>
              </w:rPr>
              <w:t xml:space="preserve"> объектом осуществляемой закупки, и административного наказания в виде дисквалификации;</w:t>
            </w:r>
          </w:p>
          <w:p w:rsidR="006D69EC" w:rsidRPr="00F0520F" w:rsidRDefault="006D69EC" w:rsidP="006D69EC">
            <w:pPr>
              <w:numPr>
                <w:ilvl w:val="0"/>
                <w:numId w:val="39"/>
              </w:numPr>
              <w:suppressAutoHyphens/>
              <w:ind w:left="33"/>
              <w:rPr>
                <w:b/>
                <w:color w:val="000099"/>
                <w:sz w:val="22"/>
                <w:szCs w:val="22"/>
              </w:rPr>
            </w:pPr>
            <w:r w:rsidRPr="00F0520F">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7A25B9" w:rsidRPr="00F0520F">
              <w:rPr>
                <w:sz w:val="22"/>
                <w:szCs w:val="22"/>
              </w:rPr>
              <w:t xml:space="preserve"> </w:t>
            </w:r>
            <w:r w:rsidRPr="00F0520F">
              <w:rPr>
                <w:color w:val="000099"/>
                <w:sz w:val="22"/>
                <w:szCs w:val="22"/>
              </w:rPr>
              <w:t xml:space="preserve">- </w:t>
            </w:r>
            <w:r w:rsidRPr="00F0520F">
              <w:rPr>
                <w:b/>
                <w:color w:val="000099"/>
                <w:sz w:val="22"/>
                <w:szCs w:val="22"/>
              </w:rPr>
              <w:t>не требуется;</w:t>
            </w:r>
          </w:p>
          <w:p w:rsidR="006D69EC" w:rsidRPr="00F0520F" w:rsidRDefault="006D69EC" w:rsidP="006D69EC">
            <w:pPr>
              <w:numPr>
                <w:ilvl w:val="0"/>
                <w:numId w:val="39"/>
              </w:numPr>
              <w:suppressAutoHyphens/>
              <w:ind w:left="33"/>
              <w:rPr>
                <w:sz w:val="22"/>
                <w:szCs w:val="22"/>
              </w:rPr>
            </w:pPr>
            <w:proofErr w:type="gramStart"/>
            <w:r w:rsidRPr="00F0520F">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F0520F">
              <w:rPr>
                <w:sz w:val="22"/>
                <w:szCs w:val="22"/>
              </w:rPr>
              <w:t>выгодоприобретателями</w:t>
            </w:r>
            <w:proofErr w:type="spellEnd"/>
            <w:r w:rsidRPr="00F0520F">
              <w:rPr>
                <w:sz w:val="22"/>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0520F">
              <w:rPr>
                <w:sz w:val="22"/>
                <w:szCs w:val="22"/>
              </w:rPr>
              <w:t xml:space="preserve"> </w:t>
            </w:r>
            <w:proofErr w:type="gramStart"/>
            <w:r w:rsidRPr="00F0520F">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0520F">
              <w:rPr>
                <w:sz w:val="22"/>
                <w:szCs w:val="22"/>
              </w:rPr>
              <w:t>неполнородными</w:t>
            </w:r>
            <w:proofErr w:type="spellEnd"/>
            <w:r w:rsidRPr="00F0520F">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F0520F">
              <w:rPr>
                <w:sz w:val="22"/>
                <w:szCs w:val="22"/>
              </w:rPr>
              <w:t xml:space="preserve"> Под </w:t>
            </w:r>
            <w:proofErr w:type="spellStart"/>
            <w:r w:rsidRPr="00F0520F">
              <w:rPr>
                <w:sz w:val="22"/>
                <w:szCs w:val="22"/>
              </w:rPr>
              <w:t>выгодоприобретателями</w:t>
            </w:r>
            <w:proofErr w:type="spellEnd"/>
            <w:r w:rsidRPr="00F0520F">
              <w:rPr>
                <w:sz w:val="22"/>
                <w:szCs w:val="22"/>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D69EC" w:rsidRPr="00F0520F" w:rsidRDefault="006D69EC" w:rsidP="008C5950">
            <w:pPr>
              <w:autoSpaceDE w:val="0"/>
              <w:autoSpaceDN w:val="0"/>
              <w:adjustRightInd w:val="0"/>
              <w:ind w:left="33"/>
              <w:rPr>
                <w:sz w:val="22"/>
                <w:szCs w:val="22"/>
              </w:rPr>
            </w:pPr>
            <w:r w:rsidRPr="00F0520F">
              <w:rPr>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F0520F">
              <w:rPr>
                <w:b/>
                <w:sz w:val="22"/>
                <w:szCs w:val="22"/>
              </w:rPr>
              <w:t>не требуется</w:t>
            </w:r>
            <w:r w:rsidRPr="00F0520F">
              <w:rPr>
                <w:sz w:val="22"/>
                <w:szCs w:val="22"/>
              </w:rPr>
              <w:t>;</w:t>
            </w:r>
          </w:p>
          <w:p w:rsidR="006D69EC" w:rsidRPr="00F0520F" w:rsidRDefault="006D69EC" w:rsidP="008C5950">
            <w:pPr>
              <w:autoSpaceDE w:val="0"/>
              <w:autoSpaceDN w:val="0"/>
              <w:adjustRightInd w:val="0"/>
              <w:ind w:left="33"/>
              <w:rPr>
                <w:sz w:val="22"/>
                <w:szCs w:val="22"/>
              </w:rPr>
            </w:pPr>
            <w:proofErr w:type="gramStart"/>
            <w:r w:rsidRPr="00F0520F">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F0520F">
              <w:rPr>
                <w:sz w:val="22"/>
                <w:szCs w:val="22"/>
              </w:rPr>
              <w:t xml:space="preserve"> является крупной </w:t>
            </w:r>
            <w:r w:rsidRPr="00F0520F">
              <w:rPr>
                <w:sz w:val="22"/>
                <w:szCs w:val="22"/>
              </w:rPr>
              <w:lastRenderedPageBreak/>
              <w:t>сделкой;</w:t>
            </w:r>
          </w:p>
          <w:p w:rsidR="006D69EC" w:rsidRPr="00F0520F" w:rsidRDefault="006D69EC" w:rsidP="008C5950">
            <w:pPr>
              <w:autoSpaceDE w:val="0"/>
              <w:autoSpaceDN w:val="0"/>
              <w:adjustRightInd w:val="0"/>
              <w:ind w:left="33"/>
              <w:rPr>
                <w:b/>
                <w:sz w:val="22"/>
                <w:szCs w:val="22"/>
              </w:rPr>
            </w:pPr>
            <w:r w:rsidRPr="00F0520F">
              <w:rPr>
                <w:sz w:val="22"/>
                <w:szCs w:val="22"/>
              </w:rPr>
              <w:t xml:space="preserve">5) документы, подтверждающие право участника аукциона на получение преимущества или копии этих документов - </w:t>
            </w:r>
            <w:r w:rsidRPr="00F0520F">
              <w:rPr>
                <w:b/>
                <w:color w:val="000099"/>
                <w:sz w:val="22"/>
                <w:szCs w:val="22"/>
              </w:rPr>
              <w:t>не требуется</w:t>
            </w:r>
            <w:r w:rsidRPr="00F0520F">
              <w:rPr>
                <w:b/>
                <w:sz w:val="22"/>
                <w:szCs w:val="22"/>
              </w:rPr>
              <w:t>;</w:t>
            </w:r>
          </w:p>
          <w:p w:rsidR="006D69EC" w:rsidRPr="00F0520F" w:rsidRDefault="006D69EC" w:rsidP="008C5950">
            <w:pPr>
              <w:autoSpaceDE w:val="0"/>
              <w:autoSpaceDN w:val="0"/>
              <w:adjustRightInd w:val="0"/>
              <w:ind w:left="33"/>
              <w:rPr>
                <w:b/>
                <w:sz w:val="22"/>
                <w:szCs w:val="22"/>
              </w:rPr>
            </w:pPr>
            <w:r w:rsidRPr="00F0520F">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F0520F">
              <w:rPr>
                <w:b/>
                <w:color w:val="000099"/>
                <w:sz w:val="22"/>
                <w:szCs w:val="22"/>
              </w:rPr>
              <w:t>не требуется</w:t>
            </w:r>
            <w:r w:rsidRPr="00F0520F">
              <w:rPr>
                <w:b/>
                <w:sz w:val="22"/>
                <w:szCs w:val="22"/>
              </w:rPr>
              <w:t>;</w:t>
            </w:r>
          </w:p>
          <w:p w:rsidR="006D69EC" w:rsidRPr="00F0520F" w:rsidRDefault="006D69EC" w:rsidP="000C79DA">
            <w:pPr>
              <w:autoSpaceDE w:val="0"/>
              <w:autoSpaceDN w:val="0"/>
              <w:adjustRightInd w:val="0"/>
              <w:ind w:left="33"/>
              <w:rPr>
                <w:sz w:val="22"/>
                <w:szCs w:val="22"/>
              </w:rPr>
            </w:pPr>
            <w:r w:rsidRPr="00F0520F">
              <w:rPr>
                <w:sz w:val="22"/>
                <w:szCs w:val="22"/>
              </w:rPr>
              <w:t xml:space="preserve">7) </w:t>
            </w:r>
            <w:r w:rsidRPr="00F0520F">
              <w:rPr>
                <w:b/>
                <w:color w:val="000099"/>
                <w:sz w:val="22"/>
                <w:szCs w:val="22"/>
              </w:rPr>
              <w:t>декларация</w:t>
            </w:r>
            <w:r w:rsidRPr="00F0520F">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7A25B9" w:rsidRPr="00F0520F">
              <w:rPr>
                <w:sz w:val="22"/>
                <w:szCs w:val="22"/>
              </w:rPr>
              <w:t xml:space="preserve">- </w:t>
            </w:r>
            <w:r w:rsidRPr="00F0520F">
              <w:rPr>
                <w:b/>
                <w:color w:val="000099"/>
                <w:sz w:val="22"/>
                <w:szCs w:val="22"/>
              </w:rPr>
              <w:t>не требуется</w:t>
            </w:r>
            <w:r w:rsidRPr="00F0520F">
              <w:rPr>
                <w:sz w:val="22"/>
                <w:szCs w:val="22"/>
              </w:rPr>
              <w:t>.</w:t>
            </w:r>
          </w:p>
        </w:tc>
      </w:tr>
      <w:tr w:rsidR="00817C24" w:rsidRPr="005F2F8D" w:rsidTr="008C5950">
        <w:tc>
          <w:tcPr>
            <w:tcW w:w="817" w:type="dxa"/>
            <w:tcBorders>
              <w:top w:val="single" w:sz="4" w:space="0" w:color="auto"/>
              <w:left w:val="single" w:sz="4" w:space="0" w:color="auto"/>
              <w:bottom w:val="single" w:sz="4" w:space="0" w:color="auto"/>
              <w:right w:val="single" w:sz="4" w:space="0" w:color="auto"/>
            </w:tcBorders>
          </w:tcPr>
          <w:p w:rsidR="00817C24" w:rsidRPr="005F2F8D" w:rsidRDefault="00817C24" w:rsidP="00817C24">
            <w:pPr>
              <w:numPr>
                <w:ilvl w:val="0"/>
                <w:numId w:val="16"/>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17C24" w:rsidRPr="006D69EC" w:rsidRDefault="00817C24" w:rsidP="00817C24">
            <w:pPr>
              <w:pStyle w:val="a7"/>
              <w:keepNext/>
              <w:keepLines/>
              <w:widowControl w:val="0"/>
              <w:suppressLineNumbers/>
              <w:suppressAutoHyphens/>
              <w:rPr>
                <w:sz w:val="22"/>
                <w:szCs w:val="22"/>
              </w:rPr>
            </w:pPr>
            <w:r w:rsidRPr="006D69EC">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17C24" w:rsidRPr="00817C24" w:rsidRDefault="00817C24" w:rsidP="00817C24">
            <w:pPr>
              <w:autoSpaceDE w:val="0"/>
              <w:autoSpaceDN w:val="0"/>
              <w:adjustRightInd w:val="0"/>
              <w:rPr>
                <w:sz w:val="22"/>
                <w:szCs w:val="22"/>
              </w:rPr>
            </w:pPr>
            <w:r w:rsidRPr="00817C24">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17C24" w:rsidRPr="00817C24" w:rsidRDefault="00817C24" w:rsidP="00817C24">
            <w:pPr>
              <w:autoSpaceDE w:val="0"/>
              <w:autoSpaceDN w:val="0"/>
              <w:adjustRightInd w:val="0"/>
              <w:rPr>
                <w:sz w:val="22"/>
                <w:szCs w:val="22"/>
              </w:rPr>
            </w:pPr>
            <w:r w:rsidRPr="00817C24">
              <w:rPr>
                <w:sz w:val="22"/>
                <w:szCs w:val="22"/>
              </w:rPr>
              <w:t>Участник закупки вправе подать только одну заявку на участие в электронном аукционе.</w:t>
            </w:r>
          </w:p>
          <w:p w:rsidR="00817C24" w:rsidRPr="00817C24" w:rsidRDefault="00817C24" w:rsidP="00817C24">
            <w:pPr>
              <w:autoSpaceDE w:val="0"/>
              <w:autoSpaceDN w:val="0"/>
              <w:adjustRightInd w:val="0"/>
              <w:rPr>
                <w:sz w:val="22"/>
                <w:szCs w:val="22"/>
              </w:rPr>
            </w:pPr>
            <w:r w:rsidRPr="00817C24">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17C24" w:rsidRPr="00817C24" w:rsidRDefault="00817C24" w:rsidP="00817C24">
            <w:pPr>
              <w:autoSpaceDE w:val="0"/>
              <w:autoSpaceDN w:val="0"/>
              <w:adjustRightInd w:val="0"/>
              <w:rPr>
                <w:sz w:val="22"/>
                <w:szCs w:val="22"/>
              </w:rPr>
            </w:pPr>
            <w:r w:rsidRPr="00817C24">
              <w:rPr>
                <w:sz w:val="22"/>
                <w:szCs w:val="22"/>
              </w:rPr>
              <w:t xml:space="preserve">Заявка на участие в электронном аукционе, подготовленная участником закупки, должна быть </w:t>
            </w:r>
            <w:proofErr w:type="gramStart"/>
            <w:r w:rsidRPr="00817C24">
              <w:rPr>
                <w:sz w:val="22"/>
                <w:szCs w:val="22"/>
                <w:lang w:val="en-US"/>
              </w:rPr>
              <w:t>c</w:t>
            </w:r>
            <w:proofErr w:type="gramEnd"/>
            <w:r w:rsidRPr="00817C24">
              <w:rPr>
                <w:sz w:val="22"/>
                <w:szCs w:val="22"/>
              </w:rPr>
              <w:t>оставлена на русском языке.</w:t>
            </w:r>
            <w:bookmarkStart w:id="16" w:name="_Ref119430333"/>
            <w:r w:rsidRPr="00817C24">
              <w:rPr>
                <w:sz w:val="22"/>
                <w:szCs w:val="22"/>
              </w:rPr>
              <w:t xml:space="preserve"> </w:t>
            </w:r>
            <w:bookmarkStart w:id="17" w:name="_Ref119429817"/>
            <w:bookmarkStart w:id="18" w:name="_Toc123405470"/>
            <w:bookmarkEnd w:id="16"/>
            <w:r w:rsidRPr="00817C24">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817C24" w:rsidRPr="00817C24" w:rsidRDefault="00817C24" w:rsidP="00817C24">
            <w:pPr>
              <w:autoSpaceDE w:val="0"/>
              <w:autoSpaceDN w:val="0"/>
              <w:adjustRightInd w:val="0"/>
              <w:rPr>
                <w:sz w:val="22"/>
                <w:szCs w:val="22"/>
              </w:rPr>
            </w:pPr>
            <w:r w:rsidRPr="00817C24">
              <w:rPr>
                <w:sz w:val="22"/>
                <w:szCs w:val="22"/>
              </w:rPr>
              <w:t xml:space="preserve">Все документы, входящие в состав заявки на участие в электронном аукционе, должны иметь </w:t>
            </w:r>
            <w:r w:rsidR="00B13331" w:rsidRPr="00817C24">
              <w:rPr>
                <w:sz w:val="22"/>
                <w:szCs w:val="22"/>
              </w:rPr>
              <w:t>чётко</w:t>
            </w:r>
            <w:r w:rsidRPr="00817C24">
              <w:rPr>
                <w:sz w:val="22"/>
                <w:szCs w:val="22"/>
              </w:rPr>
              <w:t xml:space="preserve"> читаемый текст.</w:t>
            </w:r>
          </w:p>
          <w:p w:rsidR="00817C24" w:rsidRPr="00817C24" w:rsidRDefault="00817C24" w:rsidP="00817C24">
            <w:pPr>
              <w:autoSpaceDE w:val="0"/>
              <w:autoSpaceDN w:val="0"/>
              <w:adjustRightInd w:val="0"/>
              <w:rPr>
                <w:sz w:val="22"/>
                <w:szCs w:val="22"/>
              </w:rPr>
            </w:pPr>
            <w:r w:rsidRPr="00817C24">
              <w:rPr>
                <w:sz w:val="22"/>
                <w:szCs w:val="22"/>
              </w:rPr>
              <w:t>Сведения, содержащиеся в заявке на участие в электронном аукционе, не должны допускать двусмысленных толкований.</w:t>
            </w:r>
          </w:p>
          <w:p w:rsidR="00817C24" w:rsidRPr="00817C24" w:rsidRDefault="00817C24" w:rsidP="00817C24">
            <w:pPr>
              <w:spacing w:after="0"/>
              <w:rPr>
                <w:b/>
                <w:sz w:val="22"/>
                <w:szCs w:val="22"/>
              </w:rPr>
            </w:pPr>
            <w:r w:rsidRPr="00817C24">
              <w:rPr>
                <w:b/>
                <w:sz w:val="22"/>
                <w:szCs w:val="22"/>
              </w:rPr>
              <w:t>Инструкция по заполнению первой части заявки на участие в открытом аукционе в электронной форме</w:t>
            </w:r>
          </w:p>
          <w:p w:rsidR="00817C24" w:rsidRPr="00817C24" w:rsidRDefault="00817C24" w:rsidP="00817C24">
            <w:pPr>
              <w:spacing w:after="0"/>
              <w:ind w:firstLine="708"/>
              <w:rPr>
                <w:sz w:val="22"/>
                <w:szCs w:val="22"/>
              </w:rPr>
            </w:pPr>
            <w:r w:rsidRPr="00817C24">
              <w:rPr>
                <w:sz w:val="22"/>
                <w:szCs w:val="22"/>
                <w:lang/>
              </w:rPr>
              <w:t xml:space="preserve">При подаче сведений </w:t>
            </w:r>
            <w:r w:rsidRPr="00817C24">
              <w:rPr>
                <w:sz w:val="22"/>
                <w:szCs w:val="22"/>
              </w:rPr>
              <w:t>у</w:t>
            </w:r>
            <w:r w:rsidRPr="00817C24">
              <w:rPr>
                <w:sz w:val="22"/>
                <w:szCs w:val="22"/>
                <w:lang/>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17C24">
              <w:rPr>
                <w:sz w:val="22"/>
                <w:szCs w:val="22"/>
              </w:rPr>
              <w:t>.</w:t>
            </w:r>
          </w:p>
          <w:p w:rsidR="00817C24" w:rsidRPr="00817C24" w:rsidRDefault="00817C24" w:rsidP="00817C24">
            <w:pPr>
              <w:spacing w:after="0"/>
              <w:ind w:firstLine="708"/>
              <w:rPr>
                <w:rFonts w:eastAsia="Calibri"/>
                <w:sz w:val="22"/>
                <w:szCs w:val="22"/>
                <w:lang/>
              </w:rPr>
            </w:pPr>
            <w:r w:rsidRPr="00817C24">
              <w:rPr>
                <w:rFonts w:eastAsia="Calibri"/>
                <w:sz w:val="22"/>
                <w:szCs w:val="22"/>
                <w:lang/>
              </w:rPr>
              <w:t>В случае применения заказчиком в техническом задании слов:</w:t>
            </w:r>
          </w:p>
          <w:p w:rsidR="00817C24" w:rsidRPr="00817C24" w:rsidRDefault="00817C24" w:rsidP="00817C24">
            <w:pPr>
              <w:spacing w:after="0"/>
              <w:rPr>
                <w:rFonts w:eastAsia="Calibri"/>
                <w:sz w:val="22"/>
                <w:szCs w:val="22"/>
                <w:lang/>
              </w:rPr>
            </w:pPr>
            <w:r w:rsidRPr="00817C24">
              <w:rPr>
                <w:rFonts w:eastAsia="Calibri"/>
                <w:b/>
                <w:sz w:val="22"/>
                <w:szCs w:val="22"/>
                <w:lang/>
              </w:rPr>
              <w:t>«не менее», «не ниже»</w:t>
            </w:r>
            <w:r w:rsidRPr="00817C24">
              <w:rPr>
                <w:rFonts w:eastAsia="Calibri"/>
                <w:sz w:val="22"/>
                <w:szCs w:val="22"/>
                <w:lang/>
              </w:rPr>
              <w:t xml:space="preserve"> - участником предоставляется значение равное или превышающее указанное; </w:t>
            </w:r>
          </w:p>
          <w:p w:rsidR="00817C24" w:rsidRPr="00817C24" w:rsidRDefault="00817C24" w:rsidP="00817C24">
            <w:pPr>
              <w:spacing w:after="0"/>
              <w:rPr>
                <w:rFonts w:eastAsia="Calibri"/>
                <w:sz w:val="22"/>
                <w:szCs w:val="22"/>
                <w:lang/>
              </w:rPr>
            </w:pPr>
            <w:r w:rsidRPr="00817C24">
              <w:rPr>
                <w:rFonts w:eastAsia="Calibri"/>
                <w:b/>
                <w:sz w:val="22"/>
                <w:szCs w:val="22"/>
                <w:lang/>
              </w:rPr>
              <w:t>«не более», «не выше»</w:t>
            </w:r>
            <w:r w:rsidRPr="00817C24">
              <w:rPr>
                <w:rFonts w:eastAsia="Calibri"/>
                <w:sz w:val="22"/>
                <w:szCs w:val="22"/>
                <w:lang/>
              </w:rPr>
              <w:t xml:space="preserve"> - участником предоставляется значение равное или менее </w:t>
            </w:r>
            <w:proofErr w:type="gramStart"/>
            <w:r w:rsidRPr="00817C24">
              <w:rPr>
                <w:rFonts w:eastAsia="Calibri"/>
                <w:sz w:val="22"/>
                <w:szCs w:val="22"/>
                <w:lang/>
              </w:rPr>
              <w:t>указанного</w:t>
            </w:r>
            <w:proofErr w:type="gramEnd"/>
            <w:r w:rsidRPr="00817C24">
              <w:rPr>
                <w:rFonts w:eastAsia="Calibri"/>
                <w:sz w:val="22"/>
                <w:szCs w:val="22"/>
                <w:lang/>
              </w:rPr>
              <w:t xml:space="preserve">; </w:t>
            </w:r>
          </w:p>
          <w:p w:rsidR="00817C24" w:rsidRPr="00817C24" w:rsidRDefault="00817C24" w:rsidP="00817C24">
            <w:pPr>
              <w:spacing w:after="0"/>
              <w:rPr>
                <w:rFonts w:eastAsia="Calibri"/>
                <w:sz w:val="22"/>
                <w:szCs w:val="22"/>
                <w:lang/>
              </w:rPr>
            </w:pPr>
            <w:r w:rsidRPr="00817C24">
              <w:rPr>
                <w:rFonts w:eastAsia="Calibri"/>
                <w:b/>
                <w:sz w:val="22"/>
                <w:szCs w:val="22"/>
                <w:lang/>
              </w:rPr>
              <w:t>«менее»,</w:t>
            </w:r>
            <w:r w:rsidRPr="00817C24">
              <w:rPr>
                <w:rFonts w:ascii="Calibri" w:eastAsia="Calibri" w:hAnsi="Calibri"/>
                <w:sz w:val="22"/>
                <w:szCs w:val="22"/>
                <w:lang/>
              </w:rPr>
              <w:t xml:space="preserve"> </w:t>
            </w:r>
            <w:r w:rsidRPr="00817C24">
              <w:rPr>
                <w:rFonts w:eastAsia="Calibri"/>
                <w:b/>
                <w:sz w:val="22"/>
                <w:szCs w:val="22"/>
                <w:lang/>
              </w:rPr>
              <w:t xml:space="preserve">«ниже» - </w:t>
            </w:r>
            <w:r w:rsidRPr="00817C24">
              <w:rPr>
                <w:rFonts w:eastAsia="Calibri"/>
                <w:sz w:val="22"/>
                <w:szCs w:val="22"/>
                <w:lang/>
              </w:rPr>
              <w:t>участником предоставляется значение меньше указанного;</w:t>
            </w:r>
          </w:p>
          <w:p w:rsidR="00817C24" w:rsidRPr="00817C24" w:rsidRDefault="00817C24" w:rsidP="00817C24">
            <w:pPr>
              <w:spacing w:after="0"/>
              <w:rPr>
                <w:rFonts w:eastAsia="Calibri"/>
                <w:sz w:val="22"/>
                <w:szCs w:val="22"/>
                <w:lang/>
              </w:rPr>
            </w:pPr>
            <w:r w:rsidRPr="00817C24">
              <w:rPr>
                <w:rFonts w:eastAsia="Calibri"/>
                <w:b/>
                <w:sz w:val="22"/>
                <w:szCs w:val="22"/>
                <w:lang/>
              </w:rPr>
              <w:t>«более», «выше», «свыше»</w:t>
            </w:r>
            <w:r w:rsidRPr="00817C24">
              <w:rPr>
                <w:rFonts w:eastAsia="Calibri"/>
                <w:sz w:val="22"/>
                <w:szCs w:val="22"/>
                <w:lang/>
              </w:rPr>
              <w:t xml:space="preserve"> - участником предоставляется значение</w:t>
            </w:r>
            <w:r>
              <w:rPr>
                <w:rFonts w:eastAsia="Calibri"/>
                <w:sz w:val="22"/>
                <w:szCs w:val="22"/>
                <w:lang/>
              </w:rPr>
              <w:t>,</w:t>
            </w:r>
            <w:r w:rsidRPr="00817C24">
              <w:rPr>
                <w:rFonts w:eastAsia="Calibri"/>
                <w:sz w:val="22"/>
                <w:szCs w:val="22"/>
                <w:lang/>
              </w:rPr>
              <w:t xml:space="preserve"> превышающее указанное; </w:t>
            </w:r>
          </w:p>
          <w:p w:rsidR="00817C24" w:rsidRPr="00817C24" w:rsidRDefault="00817C24" w:rsidP="00817C24">
            <w:pPr>
              <w:spacing w:after="0"/>
              <w:rPr>
                <w:rFonts w:eastAsia="Calibri"/>
                <w:sz w:val="22"/>
                <w:szCs w:val="22"/>
                <w:lang/>
              </w:rPr>
            </w:pPr>
            <w:r w:rsidRPr="00817C24">
              <w:rPr>
                <w:rFonts w:eastAsia="Calibri"/>
                <w:b/>
                <w:sz w:val="22"/>
                <w:szCs w:val="22"/>
                <w:lang/>
              </w:rPr>
              <w:t>«до» -</w:t>
            </w:r>
            <w:r w:rsidRPr="00817C24">
              <w:rPr>
                <w:rFonts w:eastAsia="Calibri"/>
                <w:sz w:val="22"/>
                <w:szCs w:val="22"/>
                <w:lang/>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817C24" w:rsidRPr="00817C24" w:rsidRDefault="00817C24" w:rsidP="00817C24">
            <w:pPr>
              <w:spacing w:after="0"/>
              <w:rPr>
                <w:rFonts w:eastAsia="Calibri"/>
                <w:sz w:val="22"/>
                <w:szCs w:val="22"/>
                <w:lang/>
              </w:rPr>
            </w:pPr>
            <w:r w:rsidRPr="00817C24">
              <w:rPr>
                <w:rFonts w:eastAsia="Calibri"/>
                <w:b/>
                <w:sz w:val="22"/>
                <w:szCs w:val="22"/>
                <w:lang/>
              </w:rPr>
              <w:t xml:space="preserve">«от» - </w:t>
            </w:r>
            <w:r w:rsidRPr="00817C24">
              <w:rPr>
                <w:rFonts w:eastAsia="Calibri"/>
                <w:sz w:val="22"/>
                <w:szCs w:val="22"/>
                <w:lang/>
              </w:rPr>
              <w:t>участником предоставляется указанное значение или превышающее его.</w:t>
            </w:r>
          </w:p>
          <w:p w:rsidR="00817C24" w:rsidRPr="00817C24" w:rsidRDefault="00817C24" w:rsidP="00817C24">
            <w:pPr>
              <w:spacing w:after="0"/>
              <w:ind w:firstLine="708"/>
              <w:rPr>
                <w:sz w:val="22"/>
                <w:szCs w:val="22"/>
              </w:rPr>
            </w:pPr>
            <w:r w:rsidRPr="00817C24">
              <w:rPr>
                <w:sz w:val="22"/>
                <w:szCs w:val="22"/>
              </w:rPr>
              <w:t xml:space="preserve">В случае применение заказчиком в техническом задании </w:t>
            </w:r>
            <w:r w:rsidRPr="00817C24">
              <w:rPr>
                <w:sz w:val="22"/>
                <w:szCs w:val="22"/>
              </w:rPr>
              <w:lastRenderedPageBreak/>
              <w:t xml:space="preserve">перечислений характеристик через союз </w:t>
            </w:r>
            <w:r w:rsidRPr="00817C24">
              <w:rPr>
                <w:b/>
                <w:sz w:val="22"/>
                <w:szCs w:val="22"/>
              </w:rPr>
              <w:t>«и»,</w:t>
            </w:r>
            <w:r w:rsidRPr="00817C24">
              <w:rPr>
                <w:sz w:val="22"/>
                <w:szCs w:val="22"/>
              </w:rPr>
              <w:t xml:space="preserve"> знаки «</w:t>
            </w:r>
            <w:proofErr w:type="gramStart"/>
            <w:r w:rsidRPr="00817C24">
              <w:rPr>
                <w:sz w:val="22"/>
                <w:szCs w:val="22"/>
              </w:rPr>
              <w:t>,»</w:t>
            </w:r>
            <w:proofErr w:type="gramEnd"/>
            <w:r w:rsidRPr="00817C24">
              <w:rPr>
                <w:sz w:val="22"/>
                <w:szCs w:val="22"/>
              </w:rPr>
              <w:t xml:space="preserve"> </w:t>
            </w:r>
            <w:r w:rsidRPr="00817C24">
              <w:rPr>
                <w:b/>
                <w:sz w:val="22"/>
                <w:szCs w:val="22"/>
              </w:rPr>
              <w:t>«;»,</w:t>
            </w:r>
            <w:r w:rsidRPr="00817C24">
              <w:rPr>
                <w:sz w:val="22"/>
                <w:szCs w:val="22"/>
              </w:rPr>
              <w:t xml:space="preserve"> </w:t>
            </w:r>
            <w:r w:rsidRPr="00817C24">
              <w:rPr>
                <w:b/>
                <w:sz w:val="22"/>
                <w:szCs w:val="22"/>
              </w:rPr>
              <w:t>«/» -</w:t>
            </w:r>
            <w:r w:rsidRPr="00817C24">
              <w:rPr>
                <w:sz w:val="22"/>
                <w:szCs w:val="22"/>
              </w:rPr>
              <w:t xml:space="preserve"> участник указывает характеристики всех перечисленных значений.</w:t>
            </w:r>
          </w:p>
          <w:p w:rsidR="00817C24" w:rsidRPr="00817C24" w:rsidRDefault="00817C24" w:rsidP="00817C24">
            <w:pPr>
              <w:spacing w:after="0"/>
              <w:ind w:firstLine="708"/>
              <w:rPr>
                <w:sz w:val="22"/>
                <w:szCs w:val="22"/>
              </w:rPr>
            </w:pPr>
            <w:r w:rsidRPr="00817C24">
              <w:rPr>
                <w:sz w:val="22"/>
                <w:szCs w:val="22"/>
              </w:rPr>
              <w:t>В случае</w:t>
            </w:r>
            <w:proofErr w:type="gramStart"/>
            <w:r w:rsidRPr="00817C24">
              <w:rPr>
                <w:sz w:val="22"/>
                <w:szCs w:val="22"/>
              </w:rPr>
              <w:t>,</w:t>
            </w:r>
            <w:proofErr w:type="gramEnd"/>
            <w:r w:rsidRPr="00817C24">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817C24" w:rsidRPr="00817C24" w:rsidRDefault="00817C24" w:rsidP="00817C24">
            <w:pPr>
              <w:spacing w:after="0"/>
              <w:ind w:firstLine="708"/>
              <w:rPr>
                <w:sz w:val="22"/>
                <w:szCs w:val="22"/>
              </w:rPr>
            </w:pPr>
            <w:r w:rsidRPr="00817C24">
              <w:rPr>
                <w:sz w:val="22"/>
                <w:szCs w:val="22"/>
              </w:rPr>
              <w:t xml:space="preserve">При использовании союзов </w:t>
            </w:r>
            <w:r w:rsidRPr="00817C24">
              <w:rPr>
                <w:b/>
                <w:sz w:val="22"/>
                <w:szCs w:val="22"/>
              </w:rPr>
              <w:t>«или»,</w:t>
            </w:r>
            <w:r w:rsidRPr="00817C24">
              <w:rPr>
                <w:sz w:val="22"/>
                <w:szCs w:val="22"/>
              </w:rPr>
              <w:t xml:space="preserve"> </w:t>
            </w:r>
            <w:r w:rsidRPr="00817C24">
              <w:rPr>
                <w:b/>
                <w:sz w:val="22"/>
                <w:szCs w:val="22"/>
              </w:rPr>
              <w:t xml:space="preserve">«либо» - </w:t>
            </w:r>
            <w:r w:rsidRPr="00817C24">
              <w:rPr>
                <w:sz w:val="22"/>
                <w:szCs w:val="22"/>
              </w:rPr>
              <w:t>участники выбирают</w:t>
            </w:r>
            <w:r w:rsidRPr="00817C24">
              <w:rPr>
                <w:sz w:val="22"/>
                <w:szCs w:val="22"/>
                <w:lang/>
              </w:rPr>
              <w:t xml:space="preserve"> одно из значен</w:t>
            </w:r>
            <w:r w:rsidRPr="00817C24">
              <w:rPr>
                <w:sz w:val="22"/>
                <w:szCs w:val="22"/>
              </w:rPr>
              <w:t xml:space="preserve">ий. При использовании </w:t>
            </w:r>
            <w:r w:rsidRPr="00817C24">
              <w:rPr>
                <w:b/>
                <w:sz w:val="22"/>
                <w:szCs w:val="22"/>
              </w:rPr>
              <w:t>«и (или)» -</w:t>
            </w:r>
            <w:r w:rsidRPr="00817C24">
              <w:rPr>
                <w:sz w:val="22"/>
                <w:szCs w:val="22"/>
              </w:rPr>
              <w:t xml:space="preserve"> участник предлагает несколько показателей или один (на свой выбор).</w:t>
            </w:r>
          </w:p>
          <w:p w:rsidR="00817C24" w:rsidRPr="00817C24" w:rsidRDefault="00817C24" w:rsidP="00817C24">
            <w:pPr>
              <w:autoSpaceDE w:val="0"/>
              <w:autoSpaceDN w:val="0"/>
              <w:spacing w:after="0"/>
              <w:ind w:firstLine="708"/>
              <w:contextualSpacing/>
              <w:rPr>
                <w:sz w:val="22"/>
                <w:szCs w:val="22"/>
              </w:rPr>
            </w:pPr>
            <w:r w:rsidRPr="00817C24">
              <w:rPr>
                <w:sz w:val="22"/>
                <w:szCs w:val="22"/>
              </w:rPr>
              <w:t>В случае применения заказчиком в техническом задании значений:</w:t>
            </w:r>
          </w:p>
          <w:p w:rsidR="00817C24" w:rsidRPr="00817C24" w:rsidRDefault="00817C24" w:rsidP="00817C24">
            <w:pPr>
              <w:autoSpaceDE w:val="0"/>
              <w:autoSpaceDN w:val="0"/>
              <w:spacing w:after="0"/>
              <w:contextualSpacing/>
              <w:rPr>
                <w:sz w:val="22"/>
                <w:szCs w:val="22"/>
              </w:rPr>
            </w:pPr>
            <w:r w:rsidRPr="00817C24">
              <w:rPr>
                <w:sz w:val="22"/>
                <w:szCs w:val="22"/>
              </w:rPr>
              <w:t>- со знаком</w:t>
            </w:r>
            <w:r w:rsidRPr="00817C24">
              <w:rPr>
                <w:b/>
                <w:sz w:val="22"/>
                <w:szCs w:val="22"/>
              </w:rPr>
              <w:t xml:space="preserve"> «</w:t>
            </w:r>
            <w:proofErr w:type="gramStart"/>
            <w:r w:rsidRPr="00817C24">
              <w:rPr>
                <w:b/>
                <w:sz w:val="22"/>
                <w:szCs w:val="22"/>
              </w:rPr>
              <w:t>-»</w:t>
            </w:r>
            <w:proofErr w:type="gramEnd"/>
            <w:r w:rsidRPr="00817C24">
              <w:rPr>
                <w:b/>
                <w:sz w:val="22"/>
                <w:szCs w:val="22"/>
              </w:rPr>
              <w:t xml:space="preserve"> </w:t>
            </w:r>
            <w:r w:rsidRPr="00817C24">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817C24" w:rsidRPr="00817C24" w:rsidRDefault="00817C24" w:rsidP="00817C24">
            <w:pPr>
              <w:spacing w:after="0"/>
              <w:rPr>
                <w:sz w:val="22"/>
                <w:szCs w:val="22"/>
              </w:rPr>
            </w:pPr>
            <w:r w:rsidRPr="00817C24">
              <w:rPr>
                <w:sz w:val="22"/>
                <w:szCs w:val="22"/>
              </w:rPr>
              <w:t>- со словами</w:t>
            </w:r>
            <w:r w:rsidRPr="00817C24">
              <w:rPr>
                <w:b/>
                <w:sz w:val="22"/>
                <w:szCs w:val="22"/>
              </w:rPr>
              <w:t xml:space="preserve"> «диапазон может быть расширен» -</w:t>
            </w:r>
            <w:r w:rsidRPr="00817C24">
              <w:rPr>
                <w:sz w:val="22"/>
                <w:szCs w:val="22"/>
              </w:rPr>
              <w:t xml:space="preserve"> участником представляется диапазон не </w:t>
            </w:r>
            <w:proofErr w:type="gramStart"/>
            <w:r w:rsidRPr="00817C24">
              <w:rPr>
                <w:sz w:val="22"/>
                <w:szCs w:val="22"/>
              </w:rPr>
              <w:t>менее указанных</w:t>
            </w:r>
            <w:proofErr w:type="gramEnd"/>
            <w:r w:rsidRPr="00817C24">
              <w:rPr>
                <w:sz w:val="22"/>
                <w:szCs w:val="22"/>
              </w:rPr>
              <w:t xml:space="preserve"> значений в рамках, равных показателям верхней и нижней границы диапазона, либо значения</w:t>
            </w:r>
            <w:r>
              <w:rPr>
                <w:sz w:val="22"/>
                <w:szCs w:val="22"/>
              </w:rPr>
              <w:t>,</w:t>
            </w:r>
            <w:r w:rsidRPr="00817C24">
              <w:rPr>
                <w:sz w:val="22"/>
                <w:szCs w:val="22"/>
              </w:rPr>
              <w:t xml:space="preserve"> расширяющие границы диапазона;</w:t>
            </w:r>
          </w:p>
          <w:p w:rsidR="00817C24" w:rsidRPr="00817C24" w:rsidRDefault="00817C24" w:rsidP="00817C24">
            <w:pPr>
              <w:spacing w:after="0"/>
              <w:rPr>
                <w:sz w:val="22"/>
                <w:szCs w:val="22"/>
              </w:rPr>
            </w:pPr>
            <w:proofErr w:type="gramStart"/>
            <w:r w:rsidRPr="00817C24">
              <w:rPr>
                <w:sz w:val="22"/>
                <w:szCs w:val="22"/>
              </w:rPr>
              <w:t>- если</w:t>
            </w:r>
            <w:r w:rsidRPr="00817C24">
              <w:rPr>
                <w:sz w:val="22"/>
                <w:szCs w:val="22"/>
                <w:lang/>
              </w:rPr>
              <w:t xml:space="preserve"> в </w:t>
            </w:r>
            <w:r w:rsidRPr="00817C24">
              <w:rPr>
                <w:sz w:val="22"/>
                <w:szCs w:val="22"/>
              </w:rPr>
              <w:t>Техническом задании</w:t>
            </w:r>
            <w:r w:rsidRPr="00817C24">
              <w:rPr>
                <w:sz w:val="22"/>
                <w:szCs w:val="22"/>
                <w:lang/>
              </w:rPr>
              <w:t xml:space="preserve"> устанавливается диапазонный показатель, наименование которого сопровождается словами </w:t>
            </w:r>
            <w:r w:rsidRPr="00817C24">
              <w:rPr>
                <w:i/>
                <w:iCs/>
                <w:sz w:val="22"/>
                <w:szCs w:val="22"/>
              </w:rPr>
              <w:t>«диапазон должен быть не менее от…- до»</w:t>
            </w:r>
            <w:r w:rsidRPr="00817C24">
              <w:rPr>
                <w:sz w:val="22"/>
                <w:szCs w:val="22"/>
              </w:rPr>
              <w:t xml:space="preserve">, или </w:t>
            </w:r>
            <w:r w:rsidRPr="00817C24">
              <w:rPr>
                <w:i/>
                <w:iCs/>
                <w:sz w:val="22"/>
                <w:szCs w:val="22"/>
              </w:rPr>
              <w:t>«диапазон должен быть не более от…- до…»,</w:t>
            </w:r>
            <w:r w:rsidRPr="00817C24">
              <w:rPr>
                <w:sz w:val="22"/>
                <w:szCs w:val="22"/>
              </w:rPr>
              <w:t xml:space="preserve"> у</w:t>
            </w:r>
            <w:r w:rsidRPr="00817C24">
              <w:rPr>
                <w:sz w:val="22"/>
                <w:szCs w:val="22"/>
                <w:lang/>
              </w:rPr>
              <w:t>частником закупки должен быть предложен товар с конкретным</w:t>
            </w:r>
            <w:r w:rsidRPr="00817C24">
              <w:rPr>
                <w:sz w:val="22"/>
                <w:szCs w:val="22"/>
              </w:rPr>
              <w:t>и</w:t>
            </w:r>
            <w:r w:rsidRPr="00817C24">
              <w:rPr>
                <w:sz w:val="22"/>
                <w:szCs w:val="22"/>
                <w:lang/>
              </w:rPr>
              <w:t xml:space="preserve"> значени</w:t>
            </w:r>
            <w:r w:rsidRPr="00817C24">
              <w:rPr>
                <w:sz w:val="22"/>
                <w:szCs w:val="22"/>
              </w:rPr>
              <w:t>я</w:t>
            </w:r>
            <w:r w:rsidRPr="00817C24">
              <w:rPr>
                <w:sz w:val="22"/>
                <w:szCs w:val="22"/>
                <w:lang/>
              </w:rPr>
              <w:t>м</w:t>
            </w:r>
            <w:r w:rsidRPr="00817C24">
              <w:rPr>
                <w:sz w:val="22"/>
                <w:szCs w:val="22"/>
              </w:rPr>
              <w:t>и верхнего и нижнего предела</w:t>
            </w:r>
            <w:r w:rsidRPr="00817C24">
              <w:rPr>
                <w:sz w:val="22"/>
                <w:szCs w:val="22"/>
                <w:lang/>
              </w:rPr>
              <w:t xml:space="preserve"> показателя, соответствующим заявленным требованиям, но без сопровождения словами </w:t>
            </w:r>
            <w:r w:rsidRPr="00817C24">
              <w:rPr>
                <w:i/>
                <w:iCs/>
                <w:sz w:val="22"/>
                <w:szCs w:val="22"/>
              </w:rPr>
              <w:t>«диапазон должен быть не менее»</w:t>
            </w:r>
            <w:r w:rsidRPr="00817C24">
              <w:rPr>
                <w:sz w:val="22"/>
                <w:szCs w:val="22"/>
              </w:rPr>
              <w:t xml:space="preserve">, </w:t>
            </w:r>
            <w:r w:rsidRPr="00817C24">
              <w:rPr>
                <w:i/>
                <w:iCs/>
                <w:sz w:val="22"/>
                <w:szCs w:val="22"/>
              </w:rPr>
              <w:t>«диапазон должен быть не более»</w:t>
            </w:r>
            <w:r w:rsidRPr="00817C24">
              <w:rPr>
                <w:sz w:val="22"/>
                <w:szCs w:val="22"/>
                <w:lang/>
              </w:rPr>
              <w:t>.</w:t>
            </w:r>
            <w:proofErr w:type="gramEnd"/>
          </w:p>
          <w:p w:rsidR="00817C24" w:rsidRPr="00817C24" w:rsidRDefault="00817C24" w:rsidP="00817C24">
            <w:pPr>
              <w:spacing w:after="0"/>
              <w:rPr>
                <w:sz w:val="22"/>
                <w:szCs w:val="22"/>
              </w:rPr>
            </w:pPr>
            <w:r w:rsidRPr="00817C24">
              <w:rPr>
                <w:sz w:val="22"/>
                <w:szCs w:val="22"/>
              </w:rPr>
              <w:t xml:space="preserve">- при описании диапазона предлогами </w:t>
            </w:r>
            <w:r w:rsidRPr="00817C24">
              <w:rPr>
                <w:b/>
                <w:sz w:val="22"/>
                <w:szCs w:val="22"/>
              </w:rPr>
              <w:t>«от»</w:t>
            </w:r>
            <w:r w:rsidRPr="00817C24">
              <w:rPr>
                <w:sz w:val="22"/>
                <w:szCs w:val="22"/>
              </w:rPr>
              <w:t xml:space="preserve"> и </w:t>
            </w:r>
            <w:r w:rsidRPr="00817C24">
              <w:rPr>
                <w:b/>
                <w:sz w:val="22"/>
                <w:szCs w:val="22"/>
              </w:rPr>
              <w:t>«до»</w:t>
            </w:r>
            <w:r w:rsidRPr="00817C24">
              <w:rPr>
                <w:sz w:val="22"/>
                <w:szCs w:val="22"/>
              </w:rPr>
              <w:t xml:space="preserve"> предельные показатели входят в диапазон; </w:t>
            </w:r>
          </w:p>
          <w:p w:rsidR="00817C24" w:rsidRPr="00817C24" w:rsidRDefault="00817C24" w:rsidP="00817C24">
            <w:pPr>
              <w:spacing w:after="0"/>
              <w:rPr>
                <w:sz w:val="22"/>
                <w:szCs w:val="22"/>
              </w:rPr>
            </w:pPr>
            <w:r w:rsidRPr="00817C24">
              <w:rPr>
                <w:sz w:val="22"/>
                <w:szCs w:val="22"/>
              </w:rPr>
              <w:t>- со знаком</w:t>
            </w:r>
            <w:r w:rsidRPr="00817C24">
              <w:rPr>
                <w:b/>
                <w:sz w:val="22"/>
                <w:szCs w:val="22"/>
              </w:rPr>
              <w:t xml:space="preserve"> «+/</w:t>
            </w:r>
            <w:proofErr w:type="gramStart"/>
            <w:r w:rsidRPr="00817C24">
              <w:rPr>
                <w:b/>
                <w:sz w:val="22"/>
                <w:szCs w:val="22"/>
              </w:rPr>
              <w:t>-»</w:t>
            </w:r>
            <w:proofErr w:type="gramEnd"/>
            <w:r w:rsidRPr="00817C24">
              <w:rPr>
                <w:sz w:val="22"/>
                <w:szCs w:val="22"/>
              </w:rPr>
              <w:t xml:space="preserve"> (например - погрешность) - участник предлагает конкретное цифровое значение с указанием знака «</w:t>
            </w:r>
            <w:r w:rsidRPr="00817C24">
              <w:rPr>
                <w:b/>
                <w:sz w:val="22"/>
                <w:szCs w:val="22"/>
              </w:rPr>
              <w:t>+/-</w:t>
            </w:r>
            <w:r w:rsidRPr="00817C24">
              <w:rPr>
                <w:sz w:val="22"/>
                <w:szCs w:val="22"/>
              </w:rPr>
              <w:t>».</w:t>
            </w:r>
          </w:p>
          <w:p w:rsidR="00817C24" w:rsidRPr="00817C24" w:rsidRDefault="00817C24" w:rsidP="00817C24">
            <w:pPr>
              <w:spacing w:after="0"/>
              <w:ind w:firstLine="708"/>
              <w:rPr>
                <w:b/>
                <w:sz w:val="22"/>
                <w:szCs w:val="22"/>
              </w:rPr>
            </w:pPr>
            <w:r w:rsidRPr="00817C24">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817C24" w:rsidRPr="00817C24" w:rsidRDefault="00817C24" w:rsidP="00817C24">
            <w:pPr>
              <w:autoSpaceDE w:val="0"/>
              <w:autoSpaceDN w:val="0"/>
              <w:spacing w:after="0"/>
              <w:ind w:firstLine="708"/>
              <w:contextualSpacing/>
              <w:rPr>
                <w:sz w:val="22"/>
                <w:szCs w:val="22"/>
              </w:rPr>
            </w:pPr>
            <w:r w:rsidRPr="00817C24">
              <w:rPr>
                <w:sz w:val="22"/>
                <w:szCs w:val="22"/>
              </w:rPr>
              <w:t>При перечислении нескольких показателей одной характеристики товара необходимо употреблять союз «и», знаки «</w:t>
            </w:r>
            <w:proofErr w:type="gramStart"/>
            <w:r w:rsidRPr="00817C24">
              <w:rPr>
                <w:sz w:val="22"/>
                <w:szCs w:val="22"/>
              </w:rPr>
              <w:t>;»</w:t>
            </w:r>
            <w:proofErr w:type="gramEnd"/>
            <w:r w:rsidRPr="00817C24">
              <w:rPr>
                <w:sz w:val="22"/>
                <w:szCs w:val="22"/>
              </w:rPr>
              <w:t xml:space="preserve"> «,».</w:t>
            </w:r>
          </w:p>
          <w:p w:rsidR="00817C24" w:rsidRPr="00817C24" w:rsidRDefault="00817C24" w:rsidP="00817C24">
            <w:pPr>
              <w:spacing w:after="0"/>
              <w:ind w:firstLine="708"/>
              <w:rPr>
                <w:sz w:val="22"/>
                <w:szCs w:val="22"/>
              </w:rPr>
            </w:pPr>
            <w:proofErr w:type="gramStart"/>
            <w:r w:rsidRPr="00817C24">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817C24">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817C24" w:rsidRPr="00817C24" w:rsidRDefault="00817C24" w:rsidP="00817C24">
            <w:pPr>
              <w:spacing w:after="0"/>
              <w:ind w:firstLine="708"/>
              <w:rPr>
                <w:sz w:val="22"/>
                <w:szCs w:val="22"/>
              </w:rPr>
            </w:pPr>
            <w:r w:rsidRPr="00817C24">
              <w:rPr>
                <w:sz w:val="22"/>
                <w:szCs w:val="22"/>
              </w:rPr>
              <w:t xml:space="preserve">При использовании заказчиком в </w:t>
            </w:r>
            <w:r w:rsidRPr="00817C24">
              <w:rPr>
                <w:sz w:val="22"/>
                <w:szCs w:val="22"/>
                <w:lang/>
              </w:rPr>
              <w:t>части II «ТЕХНИЧЕСКОЕ ЗАДАНИЕ»</w:t>
            </w:r>
            <w:r w:rsidRPr="00817C24">
              <w:rPr>
                <w:sz w:val="22"/>
                <w:szCs w:val="22"/>
              </w:rPr>
              <w:t xml:space="preserve"> вышеуказанных терминов участник предлагает цифровое значение.</w:t>
            </w:r>
          </w:p>
          <w:p w:rsidR="00817C24" w:rsidRPr="00817C24" w:rsidRDefault="00817C24" w:rsidP="00817C24">
            <w:pPr>
              <w:autoSpaceDE w:val="0"/>
              <w:autoSpaceDN w:val="0"/>
              <w:adjustRightInd w:val="0"/>
              <w:rPr>
                <w:sz w:val="22"/>
                <w:szCs w:val="22"/>
              </w:rPr>
            </w:pPr>
            <w:proofErr w:type="gramStart"/>
            <w:r w:rsidRPr="00817C24">
              <w:rPr>
                <w:sz w:val="22"/>
                <w:szCs w:val="22"/>
              </w:rPr>
              <w:t xml:space="preserve">Документы, предусмотренные подпунктами 5, 6 и 7 пункта 23 части </w:t>
            </w:r>
            <w:fldSimple w:instr=" REF _Ref248571702 \r \h  \* MERGEFORMAT ">
              <w:r w:rsidR="00302B0B">
                <w:rPr>
                  <w:sz w:val="22"/>
                  <w:szCs w:val="22"/>
                </w:rPr>
                <w:t>I</w:t>
              </w:r>
            </w:fldSimple>
            <w:r w:rsidRPr="00817C24">
              <w:rPr>
                <w:sz w:val="22"/>
                <w:szCs w:val="22"/>
              </w:rPr>
              <w:t xml:space="preserve"> «</w:t>
            </w:r>
            <w:fldSimple w:instr=" REF _Ref248571702 \h  \* MERGEFORMAT ">
              <w:r w:rsidR="00302B0B" w:rsidRPr="00302B0B">
                <w:rPr>
                  <w:bCs/>
                  <w:sz w:val="22"/>
                  <w:szCs w:val="22"/>
                </w:rPr>
                <w:t>СВЕДЕНИЯ О ПРОВОДИМОМ АУКЦИОНЕ В ЭЛЕКТРОННОЙ ФОРМЕ</w:t>
              </w:r>
            </w:fldSimple>
            <w:r w:rsidRPr="00817C24">
              <w:rPr>
                <w:sz w:val="22"/>
                <w:szCs w:val="22"/>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302B0B">
                <w:rPr>
                  <w:sz w:val="22"/>
                  <w:szCs w:val="22"/>
                </w:rPr>
                <w:t>7</w:t>
              </w:r>
            </w:fldSimple>
            <w:r w:rsidRPr="00817C24">
              <w:rPr>
                <w:sz w:val="22"/>
                <w:szCs w:val="22"/>
              </w:rPr>
              <w:t xml:space="preserve">, 38, 39 части </w:t>
            </w:r>
            <w:r w:rsidRPr="00817C24">
              <w:rPr>
                <w:sz w:val="22"/>
                <w:szCs w:val="22"/>
                <w:lang w:val="en-US"/>
              </w:rPr>
              <w:t>I</w:t>
            </w:r>
            <w:r w:rsidRPr="00817C24">
              <w:rPr>
                <w:sz w:val="22"/>
                <w:szCs w:val="22"/>
              </w:rPr>
              <w:t xml:space="preserve"> «СВЕДЕНИЯ О ПРОВОДИМОМ АУКЦИОНЕ В ЭЛЕКТРОННОЙ ФОРМЕ» документации об аукционе.</w:t>
            </w:r>
            <w:proofErr w:type="gramEnd"/>
          </w:p>
          <w:p w:rsidR="00817C24" w:rsidRPr="00817C24" w:rsidRDefault="00817C24" w:rsidP="00817C24">
            <w:pPr>
              <w:rPr>
                <w:sz w:val="22"/>
                <w:szCs w:val="22"/>
              </w:rPr>
            </w:pPr>
            <w:r w:rsidRPr="00817C24">
              <w:rPr>
                <w:sz w:val="22"/>
                <w:szCs w:val="22"/>
              </w:rPr>
              <w:lastRenderedPageBreak/>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bookmarkStart w:id="21" w:name="_Ref166566297"/>
            <w:bookmarkEnd w:id="20"/>
            <w:bookmarkEnd w:id="21"/>
            <w:r w:rsidRPr="006D69E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123519" w:rsidRDefault="008A722B" w:rsidP="008A722B">
            <w:pPr>
              <w:keepLines/>
              <w:widowControl w:val="0"/>
              <w:suppressLineNumbers/>
              <w:suppressAutoHyphens/>
              <w:rPr>
                <w:sz w:val="22"/>
                <w:szCs w:val="22"/>
              </w:rPr>
            </w:pPr>
            <w:r w:rsidRPr="00123519">
              <w:rPr>
                <w:sz w:val="22"/>
                <w:szCs w:val="22"/>
              </w:rPr>
              <w:t xml:space="preserve">Обеспечение заявки на участие в аукционе предусмотрено в </w:t>
            </w:r>
            <w:r w:rsidR="006D69EC" w:rsidRPr="00123519">
              <w:rPr>
                <w:sz w:val="22"/>
                <w:szCs w:val="22"/>
              </w:rPr>
              <w:t xml:space="preserve">размере 1% от начальной (максимальной) цены контракта, что </w:t>
            </w:r>
            <w:r w:rsidR="006D69EC" w:rsidRPr="00123519">
              <w:rPr>
                <w:color w:val="000099"/>
                <w:sz w:val="22"/>
                <w:szCs w:val="22"/>
              </w:rPr>
              <w:t xml:space="preserve">составляет </w:t>
            </w:r>
            <w:r w:rsidR="00123519" w:rsidRPr="00123519">
              <w:rPr>
                <w:color w:val="000099"/>
                <w:sz w:val="22"/>
                <w:szCs w:val="22"/>
              </w:rPr>
              <w:t>999 (девятьсот девяносто девять) рублей 65 копеек</w:t>
            </w:r>
            <w:r w:rsidR="006D69EC" w:rsidRPr="00123519">
              <w:rPr>
                <w:color w:val="000099"/>
                <w:sz w:val="22"/>
                <w:szCs w:val="22"/>
              </w:rPr>
              <w:t>.</w:t>
            </w:r>
            <w:r w:rsidRPr="00123519">
              <w:rPr>
                <w:color w:val="000099"/>
                <w:sz w:val="22"/>
                <w:szCs w:val="22"/>
              </w:rPr>
              <w:t xml:space="preserve"> </w:t>
            </w:r>
            <w:r w:rsidRPr="00123519">
              <w:rPr>
                <w:sz w:val="22"/>
                <w:szCs w:val="22"/>
              </w:rPr>
              <w:t>НДС не облагается.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денежных сре</w:t>
            </w:r>
            <w:proofErr w:type="gramStart"/>
            <w:r w:rsidRPr="006D69EC">
              <w:rPr>
                <w:sz w:val="22"/>
                <w:szCs w:val="22"/>
              </w:rPr>
              <w:t>дств в к</w:t>
            </w:r>
            <w:proofErr w:type="gramEnd"/>
            <w:r w:rsidRPr="006D69EC">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Денежные средства, </w:t>
            </w:r>
            <w:r w:rsidR="00BE15F9" w:rsidRPr="006D69EC">
              <w:rPr>
                <w:sz w:val="22"/>
                <w:szCs w:val="22"/>
              </w:rPr>
              <w:t>внесённые</w:t>
            </w:r>
            <w:r w:rsidRPr="006D69EC">
              <w:rPr>
                <w:sz w:val="22"/>
                <w:szCs w:val="22"/>
              </w:rPr>
              <w:t xml:space="preserve"> в качестве обеспечения заявок, при проведении электронных аукционов перечисляются на </w:t>
            </w:r>
            <w:r w:rsidR="00BE15F9" w:rsidRPr="006D69EC">
              <w:rPr>
                <w:sz w:val="22"/>
                <w:szCs w:val="22"/>
              </w:rPr>
              <w:t>счёт</w:t>
            </w:r>
            <w:r w:rsidRPr="006D69EC">
              <w:rPr>
                <w:sz w:val="22"/>
                <w:szCs w:val="22"/>
              </w:rPr>
              <w:t xml:space="preserve"> оператора электронной площадки в банке. </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В течение пяти дней со дня получения проекта контракта от оператора электронной площадки </w:t>
            </w:r>
          </w:p>
          <w:p w:rsidR="006D69EC" w:rsidRPr="006D69EC" w:rsidRDefault="006D69EC" w:rsidP="008C5950">
            <w:pPr>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A722B">
            <w:pPr>
              <w:keepLines/>
              <w:widowControl w:val="0"/>
              <w:suppressLineNumbers/>
              <w:suppressAutoHyphens/>
              <w:rPr>
                <w:sz w:val="22"/>
                <w:szCs w:val="22"/>
              </w:rPr>
            </w:pPr>
            <w:r w:rsidRPr="006D69EC">
              <w:rPr>
                <w:sz w:val="22"/>
                <w:szCs w:val="22"/>
              </w:rPr>
              <w:t xml:space="preserve">Условия признания </w:t>
            </w:r>
            <w:r w:rsidRPr="006D69EC">
              <w:rPr>
                <w:sz w:val="22"/>
                <w:szCs w:val="22"/>
              </w:rPr>
              <w:br/>
              <w:t>победителя электронного аукциона или иного участника такого аукциона</w:t>
            </w:r>
            <w:r w:rsidRPr="006D69EC" w:rsidDel="00527812">
              <w:rPr>
                <w:sz w:val="22"/>
                <w:szCs w:val="22"/>
              </w:rPr>
              <w:t xml:space="preserve"> </w:t>
            </w:r>
            <w:proofErr w:type="gramStart"/>
            <w:r w:rsidRPr="006D69EC">
              <w:rPr>
                <w:sz w:val="22"/>
                <w:szCs w:val="22"/>
              </w:rPr>
              <w:t>уклонившимися</w:t>
            </w:r>
            <w:proofErr w:type="gramEnd"/>
            <w:r w:rsidRPr="006D69EC">
              <w:rPr>
                <w:sz w:val="22"/>
                <w:szCs w:val="22"/>
              </w:rPr>
              <w:t xml:space="preserve"> от заключения контракта</w:t>
            </w:r>
            <w:r w:rsidRPr="006D69E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proofErr w:type="gramStart"/>
            <w:r w:rsidRPr="006D69EC">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6D69EC">
              <w:rPr>
                <w:sz w:val="22"/>
                <w:szCs w:val="22"/>
              </w:rPr>
              <w:t xml:space="preserve"> подведения итогов электронного аукциона или не исполнил требования, предусмотренные </w:t>
            </w:r>
            <w:r w:rsidR="00BE15F9" w:rsidRPr="006D69EC">
              <w:rPr>
                <w:sz w:val="22"/>
                <w:szCs w:val="22"/>
              </w:rPr>
              <w:t>статьёй</w:t>
            </w:r>
            <w:r w:rsidRPr="006D69EC">
              <w:rPr>
                <w:sz w:val="22"/>
                <w:szCs w:val="22"/>
              </w:rPr>
              <w:t xml:space="preserve">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D69E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t>Размер обеспечения исполнения контракта в размере 5 % от начально</w:t>
            </w:r>
            <w:r w:rsidR="008A722B">
              <w:rPr>
                <w:rFonts w:ascii="Times New Roman" w:hAnsi="Times New Roman" w:cs="Times New Roman"/>
                <w:b w:val="0"/>
                <w:bCs w:val="0"/>
                <w:sz w:val="22"/>
                <w:szCs w:val="22"/>
              </w:rPr>
              <w:t>й</w:t>
            </w:r>
            <w:r w:rsidRPr="006D69EC">
              <w:rPr>
                <w:rFonts w:ascii="Times New Roman" w:hAnsi="Times New Roman" w:cs="Times New Roman"/>
                <w:b w:val="0"/>
                <w:bCs w:val="0"/>
                <w:sz w:val="22"/>
                <w:szCs w:val="22"/>
              </w:rPr>
              <w:t xml:space="preserve"> (максимальной) цены контракта </w:t>
            </w:r>
            <w:r w:rsidR="008E00EE" w:rsidRPr="008E00EE">
              <w:rPr>
                <w:rFonts w:ascii="Times New Roman" w:hAnsi="Times New Roman" w:cs="Times New Roman"/>
                <w:b w:val="0"/>
                <w:bCs w:val="0"/>
                <w:color w:val="000099"/>
                <w:sz w:val="22"/>
                <w:szCs w:val="22"/>
              </w:rPr>
              <w:t xml:space="preserve">составляет </w:t>
            </w:r>
            <w:r w:rsidR="00123519" w:rsidRPr="00123519">
              <w:rPr>
                <w:rFonts w:ascii="Times New Roman" w:hAnsi="Times New Roman" w:cs="Times New Roman"/>
                <w:b w:val="0"/>
                <w:bCs w:val="0"/>
                <w:color w:val="000099"/>
                <w:sz w:val="22"/>
                <w:szCs w:val="22"/>
              </w:rPr>
              <w:t>4 998 (четыре тысячи девятьсот девяносто восемь) рублей 25 копеек</w:t>
            </w:r>
            <w:r w:rsidRPr="006D69EC">
              <w:rPr>
                <w:rFonts w:ascii="Times New Roman" w:hAnsi="Times New Roman" w:cs="Times New Roman"/>
                <w:b w:val="0"/>
                <w:sz w:val="22"/>
                <w:szCs w:val="22"/>
              </w:rPr>
              <w:t>.</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bookmarkStart w:id="26" w:name="_Ref166350695"/>
            <w:r w:rsidRPr="006D69EC">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6"/>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Обеспечение исполнения контракта должно быть предоставлено </w:t>
            </w:r>
            <w:r w:rsidRPr="006D69EC">
              <w:rPr>
                <w:rFonts w:ascii="Times New Roman" w:hAnsi="Times New Roman"/>
                <w:b w:val="0"/>
                <w:bCs w:val="0"/>
                <w:sz w:val="22"/>
                <w:szCs w:val="22"/>
              </w:rPr>
              <w:lastRenderedPageBreak/>
              <w:t>одновременно с подписанным экземпляром контракта.</w:t>
            </w:r>
          </w:p>
          <w:p w:rsidR="00817C24" w:rsidRPr="00817C24" w:rsidRDefault="00817C24" w:rsidP="00817C24">
            <w:pPr>
              <w:rPr>
                <w:sz w:val="22"/>
              </w:rPr>
            </w:pPr>
            <w:r w:rsidRPr="00817C24">
              <w:rPr>
                <w:sz w:val="22"/>
              </w:rPr>
              <w:t>Положения настоящей документации об обеспечении исполнения контракта не применяются в случае:</w:t>
            </w:r>
          </w:p>
          <w:p w:rsidR="00817C24" w:rsidRPr="00817C24" w:rsidRDefault="00817C24" w:rsidP="00817C24">
            <w:pPr>
              <w:rPr>
                <w:sz w:val="22"/>
              </w:rPr>
            </w:pPr>
            <w:r w:rsidRPr="00817C24">
              <w:rPr>
                <w:sz w:val="22"/>
              </w:rPr>
              <w:t>1) заключения контракта с участником закупки, который является государственным или муниципальным казённым учреждением;</w:t>
            </w:r>
          </w:p>
          <w:p w:rsidR="00817C24" w:rsidRPr="00817C24" w:rsidRDefault="00817C24" w:rsidP="00817C24">
            <w:pPr>
              <w:rPr>
                <w:sz w:val="22"/>
              </w:rPr>
            </w:pPr>
            <w:r w:rsidRPr="00817C24">
              <w:rPr>
                <w:sz w:val="22"/>
              </w:rPr>
              <w:t>2) осуществления закупки услуги по предоставлению кредита;</w:t>
            </w:r>
          </w:p>
          <w:p w:rsidR="006D69EC" w:rsidRPr="006D69EC" w:rsidRDefault="00817C24" w:rsidP="00817C24">
            <w:pPr>
              <w:rPr>
                <w:b/>
                <w:bCs/>
                <w:sz w:val="22"/>
                <w:szCs w:val="22"/>
              </w:rPr>
            </w:pPr>
            <w:r w:rsidRPr="00817C24">
              <w:rPr>
                <w:sz w:val="22"/>
              </w:rPr>
              <w:t>3) заключения бюджетным учреждением контракта, предметом которого является выдача банковской гарантии.</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D69EC" w:rsidRPr="006D69EC" w:rsidRDefault="006D69EC" w:rsidP="008C5950">
            <w:pPr>
              <w:autoSpaceDE w:val="0"/>
              <w:autoSpaceDN w:val="0"/>
              <w:adjustRightInd w:val="0"/>
              <w:spacing w:after="0"/>
              <w:ind w:firstLine="540"/>
              <w:rPr>
                <w:sz w:val="22"/>
                <w:szCs w:val="22"/>
              </w:rPr>
            </w:pPr>
            <w:r w:rsidRPr="006D69EC">
              <w:rPr>
                <w:sz w:val="22"/>
                <w:szCs w:val="22"/>
              </w:rPr>
              <w:t>1. Банковская гарантия должна быть безотзывной;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Банковская гарантия должна содержать: </w:t>
            </w:r>
          </w:p>
          <w:p w:rsidR="006D69EC" w:rsidRPr="006D69EC" w:rsidRDefault="006D69EC" w:rsidP="008C5950">
            <w:pPr>
              <w:autoSpaceDE w:val="0"/>
              <w:autoSpaceDN w:val="0"/>
              <w:adjustRightInd w:val="0"/>
              <w:spacing w:after="0"/>
              <w:ind w:firstLine="540"/>
              <w:rPr>
                <w:sz w:val="22"/>
                <w:szCs w:val="22"/>
              </w:rPr>
            </w:pPr>
            <w:r w:rsidRPr="006D69EC">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6D69EC">
              <w:rPr>
                <w:sz w:val="22"/>
                <w:szCs w:val="22"/>
              </w:rPr>
              <w:t>ств пр</w:t>
            </w:r>
            <w:proofErr w:type="gramEnd"/>
            <w:r w:rsidRPr="006D69EC">
              <w:rPr>
                <w:sz w:val="22"/>
                <w:szCs w:val="22"/>
              </w:rPr>
              <w:t xml:space="preserve">инципалом в соответствии со </w:t>
            </w:r>
            <w:hyperlink r:id="rId9" w:history="1">
              <w:r w:rsidR="00BE15F9" w:rsidRPr="006D69EC">
                <w:rPr>
                  <w:sz w:val="22"/>
                  <w:szCs w:val="22"/>
                </w:rPr>
                <w:t>статьёй</w:t>
              </w:r>
              <w:r w:rsidRPr="006D69EC">
                <w:rPr>
                  <w:sz w:val="22"/>
                  <w:szCs w:val="22"/>
                </w:rPr>
                <w:t xml:space="preserve"> 96</w:t>
              </w:r>
            </w:hyperlink>
            <w:r w:rsidRPr="006D69EC">
              <w:rPr>
                <w:sz w:val="22"/>
                <w:szCs w:val="22"/>
              </w:rPr>
              <w:t xml:space="preserve"> Закона о контрактной системе;</w:t>
            </w:r>
          </w:p>
          <w:p w:rsidR="006D69EC" w:rsidRPr="006D69EC" w:rsidRDefault="006D69EC" w:rsidP="008C5950">
            <w:pPr>
              <w:autoSpaceDE w:val="0"/>
              <w:autoSpaceDN w:val="0"/>
              <w:adjustRightInd w:val="0"/>
              <w:spacing w:after="0"/>
              <w:ind w:firstLine="540"/>
              <w:rPr>
                <w:sz w:val="22"/>
                <w:szCs w:val="22"/>
              </w:rPr>
            </w:pPr>
            <w:r w:rsidRPr="006D69EC">
              <w:rPr>
                <w:sz w:val="22"/>
                <w:szCs w:val="22"/>
              </w:rPr>
              <w:t>2) обязательства принципала, надлежащее исполнение которых обеспечивается банковской гарантией;</w:t>
            </w:r>
          </w:p>
          <w:p w:rsidR="006D69EC" w:rsidRPr="006D69EC" w:rsidRDefault="006D69EC" w:rsidP="008C5950">
            <w:pPr>
              <w:autoSpaceDE w:val="0"/>
              <w:autoSpaceDN w:val="0"/>
              <w:adjustRightInd w:val="0"/>
              <w:spacing w:after="0"/>
              <w:ind w:firstLine="540"/>
              <w:rPr>
                <w:sz w:val="22"/>
                <w:szCs w:val="22"/>
              </w:rPr>
            </w:pPr>
            <w:r w:rsidRPr="006D69EC">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00BE15F9" w:rsidRPr="006D69EC">
              <w:rPr>
                <w:sz w:val="22"/>
                <w:szCs w:val="22"/>
              </w:rPr>
              <w:t>счёт</w:t>
            </w:r>
            <w:r w:rsidRPr="006D69EC">
              <w:rPr>
                <w:sz w:val="22"/>
                <w:szCs w:val="22"/>
              </w:rPr>
              <w:t>, на котором в соответствии с законодательством Российской Федерации учитываются операции со средствами, поступающими заказчику;</w:t>
            </w:r>
          </w:p>
          <w:p w:rsidR="006D69EC" w:rsidRPr="006D69EC" w:rsidRDefault="006D69EC" w:rsidP="008C5950">
            <w:pPr>
              <w:autoSpaceDE w:val="0"/>
              <w:autoSpaceDN w:val="0"/>
              <w:adjustRightInd w:val="0"/>
              <w:spacing w:after="0"/>
              <w:ind w:firstLine="540"/>
              <w:rPr>
                <w:sz w:val="22"/>
                <w:szCs w:val="22"/>
              </w:rPr>
            </w:pPr>
            <w:r w:rsidRPr="006D69EC">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6) срок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8) установленный Правительством Российской Федерации </w:t>
            </w:r>
            <w:hyperlink r:id="rId10" w:history="1">
              <w:r w:rsidRPr="006D69EC">
                <w:rPr>
                  <w:sz w:val="22"/>
                  <w:szCs w:val="22"/>
                </w:rPr>
                <w:t>перечень</w:t>
              </w:r>
            </w:hyperlink>
            <w:r w:rsidRPr="006D69EC">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3. Банковская гарантия должна быть включена в реестр банковских гарантий, </w:t>
            </w:r>
            <w:r w:rsidR="00BE15F9" w:rsidRPr="006D69EC">
              <w:rPr>
                <w:sz w:val="22"/>
                <w:szCs w:val="22"/>
              </w:rPr>
              <w:t>размещённый</w:t>
            </w:r>
            <w:r w:rsidRPr="006D69EC">
              <w:rPr>
                <w:sz w:val="22"/>
                <w:szCs w:val="22"/>
              </w:rPr>
              <w:t xml:space="preserve"> в единой информационной системе.</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bookmarkStart w:id="27" w:name="_Ref166350767"/>
            <w:bookmarkStart w:id="28" w:name="OLE_LINK21"/>
            <w:r w:rsidRPr="006D69EC">
              <w:rPr>
                <w:rFonts w:ascii="Times New Roman" w:hAnsi="Times New Roman"/>
                <w:b w:val="0"/>
                <w:bCs w:val="0"/>
                <w:sz w:val="22"/>
                <w:szCs w:val="22"/>
              </w:rPr>
              <w:t>Требования к обеспечению исполнения контракта, предоставляемому в виде денежных средств:</w:t>
            </w:r>
          </w:p>
          <w:p w:rsidR="006D69EC" w:rsidRPr="006D69EC" w:rsidRDefault="006D69EC" w:rsidP="006D69EC">
            <w:pPr>
              <w:pStyle w:val="3"/>
              <w:keepNext w:val="0"/>
              <w:numPr>
                <w:ilvl w:val="0"/>
                <w:numId w:val="37"/>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6D69EC" w:rsidRPr="006D69EC" w:rsidRDefault="006D69EC" w:rsidP="006D69EC">
            <w:pPr>
              <w:pStyle w:val="3"/>
              <w:keepNext w:val="0"/>
              <w:numPr>
                <w:ilvl w:val="0"/>
                <w:numId w:val="37"/>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факт внесения денежных средств в обеспечение исполнения контракта подтверждается </w:t>
            </w:r>
            <w:r w:rsidR="00BE15F9" w:rsidRPr="006D69EC">
              <w:rPr>
                <w:rFonts w:ascii="Times New Roman" w:hAnsi="Times New Roman"/>
                <w:b w:val="0"/>
                <w:bCs w:val="0"/>
                <w:sz w:val="22"/>
                <w:szCs w:val="22"/>
              </w:rPr>
              <w:t>платёжным</w:t>
            </w:r>
            <w:r w:rsidRPr="006D69EC">
              <w:rPr>
                <w:rFonts w:ascii="Times New Roman" w:hAnsi="Times New Roman"/>
                <w:b w:val="0"/>
                <w:bCs w:val="0"/>
                <w:sz w:val="22"/>
                <w:szCs w:val="22"/>
              </w:rPr>
              <w:t xml:space="preserve"> поручением с отметкой банка об оплате (квитанцией в случае наличной формы оплаты), оригинальной выпиской из банка в случае, если перевод денежных средств </w:t>
            </w:r>
            <w:r w:rsidRPr="006D69EC">
              <w:rPr>
                <w:rFonts w:ascii="Times New Roman" w:hAnsi="Times New Roman"/>
                <w:b w:val="0"/>
                <w:bCs w:val="0"/>
                <w:sz w:val="22"/>
                <w:szCs w:val="22"/>
              </w:rPr>
              <w:lastRenderedPageBreak/>
              <w:t>осуществлялся при помощи системы «Банк-клиент»;</w:t>
            </w:r>
          </w:p>
          <w:p w:rsidR="006D69EC" w:rsidRPr="006D69EC" w:rsidRDefault="006D69EC" w:rsidP="006D69EC">
            <w:pPr>
              <w:pStyle w:val="3"/>
              <w:keepNext w:val="0"/>
              <w:numPr>
                <w:ilvl w:val="0"/>
                <w:numId w:val="37"/>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6D69EC">
              <w:rPr>
                <w:rFonts w:ascii="Times New Roman" w:hAnsi="Times New Roman"/>
                <w:b w:val="0"/>
                <w:bCs w:val="0"/>
                <w:sz w:val="22"/>
                <w:szCs w:val="22"/>
              </w:rPr>
              <w:t xml:space="preserve">В противном случае обеспечение исполнения контракта в виде денежных средств считается </w:t>
            </w:r>
            <w:proofErr w:type="spellStart"/>
            <w:r w:rsidRPr="006D69EC">
              <w:rPr>
                <w:rFonts w:ascii="Times New Roman" w:hAnsi="Times New Roman"/>
                <w:b w:val="0"/>
                <w:bCs w:val="0"/>
                <w:sz w:val="22"/>
                <w:szCs w:val="22"/>
              </w:rPr>
              <w:t>непредоставленным</w:t>
            </w:r>
            <w:proofErr w:type="spellEnd"/>
            <w:r w:rsidRPr="006D69EC">
              <w:rPr>
                <w:rFonts w:ascii="Times New Roman" w:hAnsi="Times New Roman"/>
                <w:b w:val="0"/>
                <w:bCs w:val="0"/>
                <w:sz w:val="22"/>
                <w:szCs w:val="22"/>
              </w:rPr>
              <w:t>;</w:t>
            </w:r>
            <w:proofErr w:type="gramEnd"/>
          </w:p>
          <w:p w:rsidR="006D69EC" w:rsidRPr="006D69EC" w:rsidRDefault="006D69EC" w:rsidP="006D69EC">
            <w:pPr>
              <w:pStyle w:val="3"/>
              <w:keepNext w:val="0"/>
              <w:numPr>
                <w:ilvl w:val="0"/>
                <w:numId w:val="37"/>
              </w:numPr>
              <w:spacing w:before="0" w:after="0"/>
              <w:ind w:left="0" w:firstLine="196"/>
              <w:rPr>
                <w:rFonts w:ascii="Times New Roman" w:hAnsi="Times New Roman"/>
                <w:b w:val="0"/>
                <w:bCs w:val="0"/>
                <w:sz w:val="22"/>
                <w:szCs w:val="22"/>
              </w:rPr>
            </w:pPr>
            <w:proofErr w:type="gramStart"/>
            <w:r w:rsidRPr="006D69EC">
              <w:rPr>
                <w:rFonts w:ascii="Times New Roman" w:hAnsi="Times New Roman"/>
                <w:b w:val="0"/>
                <w:bCs w:val="0"/>
                <w:sz w:val="22"/>
                <w:szCs w:val="22"/>
              </w:rPr>
              <w:t xml:space="preserve">денежные средства возвращаются поставщику (подрядчику, исполнителю) с которым </w:t>
            </w:r>
            <w:r w:rsidR="00BE15F9" w:rsidRPr="006D69EC">
              <w:rPr>
                <w:rFonts w:ascii="Times New Roman" w:hAnsi="Times New Roman"/>
                <w:b w:val="0"/>
                <w:bCs w:val="0"/>
                <w:sz w:val="22"/>
                <w:szCs w:val="22"/>
              </w:rPr>
              <w:t>заключён</w:t>
            </w:r>
            <w:r w:rsidRPr="006D69EC">
              <w:rPr>
                <w:rFonts w:ascii="Times New Roman" w:hAnsi="Times New Roman"/>
                <w:b w:val="0"/>
                <w:bCs w:val="0"/>
                <w:sz w:val="22"/>
                <w:szCs w:val="22"/>
              </w:rPr>
              <w:t xml:space="preserve"> контракт, при условии надлежащего исполнения им всех своих обязательств по контракту в течение срока, установленного в Проекте контракта (часть </w:t>
            </w:r>
            <w:fldSimple w:instr=" REF _Ref353189530 \r \h  \* MERGEFORMAT ">
              <w:r w:rsidR="00302B0B">
                <w:rPr>
                  <w:rFonts w:ascii="Times New Roman" w:hAnsi="Times New Roman"/>
                  <w:b w:val="0"/>
                  <w:bCs w:val="0"/>
                  <w:sz w:val="22"/>
                  <w:szCs w:val="22"/>
                </w:rPr>
                <w:t>III</w:t>
              </w:r>
            </w:fldSimple>
            <w:r w:rsidRPr="006D69EC">
              <w:rPr>
                <w:rFonts w:ascii="Times New Roman" w:hAnsi="Times New Roman"/>
                <w:b w:val="0"/>
                <w:bCs w:val="0"/>
                <w:sz w:val="22"/>
                <w:szCs w:val="22"/>
              </w:rPr>
              <w:t xml:space="preserve"> «</w:t>
            </w:r>
            <w:fldSimple w:instr=" REF _Ref353189530 \h  \* MERGEFORMAT ">
              <w:r w:rsidR="00302B0B" w:rsidRPr="00302B0B">
                <w:rPr>
                  <w:rFonts w:ascii="Times New Roman" w:hAnsi="Times New Roman" w:cs="Times New Roman"/>
                  <w:b w:val="0"/>
                  <w:bCs w:val="0"/>
                  <w:sz w:val="22"/>
                  <w:szCs w:val="22"/>
                </w:rPr>
                <w:t>ПРОЕКТ КОНТРАКТА</w:t>
              </w:r>
            </w:fldSimple>
            <w:r w:rsidRPr="006D69EC">
              <w:rPr>
                <w:rFonts w:ascii="Times New Roman" w:hAnsi="Times New Roman"/>
                <w:b w:val="0"/>
                <w:bCs w:val="0"/>
                <w:sz w:val="22"/>
                <w:szCs w:val="22"/>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w:t>
            </w:r>
            <w:r w:rsidR="00BE15F9" w:rsidRPr="006D69EC">
              <w:rPr>
                <w:rFonts w:ascii="Times New Roman" w:hAnsi="Times New Roman"/>
                <w:b w:val="0"/>
                <w:bCs w:val="0"/>
                <w:sz w:val="22"/>
                <w:szCs w:val="22"/>
              </w:rPr>
              <w:t>своё</w:t>
            </w:r>
            <w:r w:rsidRPr="006D69EC">
              <w:rPr>
                <w:rFonts w:ascii="Times New Roman" w:hAnsi="Times New Roman"/>
                <w:b w:val="0"/>
                <w:bCs w:val="0"/>
                <w:sz w:val="22"/>
                <w:szCs w:val="22"/>
              </w:rPr>
              <w:t xml:space="preserve">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6D69EC">
              <w:rPr>
                <w:rFonts w:ascii="Times New Roman" w:hAnsi="Times New Roman"/>
                <w:b w:val="0"/>
                <w:bCs w:val="0"/>
                <w:sz w:val="22"/>
                <w:szCs w:val="22"/>
              </w:rPr>
              <w:t>обязательств</w:t>
            </w:r>
            <w:proofErr w:type="gramEnd"/>
            <w:r w:rsidRPr="006D69EC">
              <w:rPr>
                <w:rFonts w:ascii="Times New Roman" w:hAnsi="Times New Roman"/>
                <w:b w:val="0"/>
                <w:bCs w:val="0"/>
                <w:sz w:val="22"/>
                <w:szCs w:val="22"/>
              </w:rPr>
              <w:t xml:space="preserve"> по контракту уменьшенное на размер выполненных обязательств по контракту, при </w:t>
            </w:r>
            <w:proofErr w:type="gramStart"/>
            <w:r w:rsidRPr="006D69EC">
              <w:rPr>
                <w:rFonts w:ascii="Times New Roman" w:hAnsi="Times New Roman"/>
                <w:b w:val="0"/>
                <w:bCs w:val="0"/>
                <w:sz w:val="22"/>
                <w:szCs w:val="22"/>
              </w:rPr>
              <w:t>этом</w:t>
            </w:r>
            <w:proofErr w:type="gramEnd"/>
            <w:r w:rsidRPr="006D69EC">
              <w:rPr>
                <w:rFonts w:ascii="Times New Roman" w:hAnsi="Times New Roman"/>
                <w:b w:val="0"/>
                <w:bCs w:val="0"/>
                <w:sz w:val="22"/>
                <w:szCs w:val="22"/>
              </w:rPr>
              <w:t xml:space="preserve">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bookmarkEnd w:id="28"/>
            <w:r w:rsidRPr="006D69EC">
              <w:rPr>
                <w:rFonts w:ascii="Times New Roman" w:hAnsi="Times New Roman"/>
                <w:b w:val="0"/>
                <w:bCs w:val="0"/>
                <w:sz w:val="22"/>
                <w:szCs w:val="22"/>
              </w:rPr>
              <w:t>.</w:t>
            </w:r>
          </w:p>
          <w:p w:rsidR="006D69EC" w:rsidRPr="006D69EC" w:rsidRDefault="006D69EC" w:rsidP="008C5950">
            <w:pPr>
              <w:pStyle w:val="3"/>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b w:val="0"/>
                <w:bCs w:val="0"/>
                <w:sz w:val="22"/>
                <w:szCs w:val="22"/>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snapToGrid w:val="0"/>
              </w:rPr>
            </w:pPr>
            <w:bookmarkStart w:id="29" w:name="_Ref166315737"/>
          </w:p>
        </w:tc>
        <w:bookmarkEnd w:id="29"/>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DA66AC" w:rsidP="00620754">
            <w:pPr>
              <w:pStyle w:val="3"/>
              <w:keepNext w:val="0"/>
              <w:numPr>
                <w:ilvl w:val="0"/>
                <w:numId w:val="0"/>
              </w:numPr>
              <w:spacing w:before="0" w:after="120"/>
              <w:rPr>
                <w:rFonts w:ascii="Times New Roman" w:hAnsi="Times New Roman" w:cs="Times New Roman"/>
                <w:b w:val="0"/>
                <w:bCs w:val="0"/>
                <w:sz w:val="22"/>
                <w:szCs w:val="22"/>
              </w:rPr>
            </w:pPr>
            <w:r w:rsidRPr="00DA66AC">
              <w:rPr>
                <w:rFonts w:ascii="Times New Roman" w:hAnsi="Times New Roman" w:cs="Times New Roman"/>
                <w:b w:val="0"/>
                <w:sz w:val="22"/>
                <w:szCs w:val="22"/>
              </w:rPr>
              <w:t xml:space="preserve">ИНН 8622002368, КПП 862201001, </w:t>
            </w:r>
            <w:proofErr w:type="spellStart"/>
            <w:r w:rsidRPr="00DA66AC">
              <w:rPr>
                <w:rFonts w:ascii="Times New Roman" w:hAnsi="Times New Roman" w:cs="Times New Roman"/>
                <w:b w:val="0"/>
                <w:sz w:val="22"/>
                <w:szCs w:val="22"/>
              </w:rPr>
              <w:t>Депфин</w:t>
            </w:r>
            <w:proofErr w:type="spellEnd"/>
            <w:r w:rsidRPr="00DA66AC">
              <w:rPr>
                <w:rFonts w:ascii="Times New Roman" w:hAnsi="Times New Roman" w:cs="Times New Roman"/>
                <w:b w:val="0"/>
                <w:sz w:val="22"/>
                <w:szCs w:val="22"/>
              </w:rPr>
              <w:t xml:space="preserve"> Югорска (Администрация г. Югорска л/с 070050000), </w:t>
            </w:r>
            <w:proofErr w:type="spellStart"/>
            <w:r w:rsidRPr="00DA66AC">
              <w:rPr>
                <w:rFonts w:ascii="Times New Roman" w:hAnsi="Times New Roman" w:cs="Times New Roman"/>
                <w:b w:val="0"/>
                <w:sz w:val="22"/>
                <w:szCs w:val="22"/>
              </w:rPr>
              <w:t>р</w:t>
            </w:r>
            <w:proofErr w:type="spellEnd"/>
            <w:r w:rsidRPr="00DA66AC">
              <w:rPr>
                <w:rFonts w:ascii="Times New Roman" w:hAnsi="Times New Roman" w:cs="Times New Roman"/>
                <w:b w:val="0"/>
                <w:sz w:val="22"/>
                <w:szCs w:val="22"/>
              </w:rPr>
              <w:t>/с 40302810000060000005, Ф-л ЗС ПАО «Ханты-Мансийский банк Открытие», г</w:t>
            </w:r>
            <w:proofErr w:type="gramStart"/>
            <w:r w:rsidRPr="00DA66AC">
              <w:rPr>
                <w:rFonts w:ascii="Times New Roman" w:hAnsi="Times New Roman" w:cs="Times New Roman"/>
                <w:b w:val="0"/>
                <w:sz w:val="22"/>
                <w:szCs w:val="22"/>
              </w:rPr>
              <w:t>.Х</w:t>
            </w:r>
            <w:proofErr w:type="gramEnd"/>
            <w:r w:rsidRPr="00DA66AC">
              <w:rPr>
                <w:rFonts w:ascii="Times New Roman" w:hAnsi="Times New Roman" w:cs="Times New Roman"/>
                <w:b w:val="0"/>
                <w:sz w:val="22"/>
                <w:szCs w:val="22"/>
              </w:rPr>
              <w:t>анты-Мансийск, БИК 047162782, к/с 30101810771620000782</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E00EE">
            <w:pPr>
              <w:rPr>
                <w:sz w:val="22"/>
                <w:szCs w:val="22"/>
              </w:rPr>
            </w:pPr>
            <w:r w:rsidRPr="008E00EE">
              <w:rPr>
                <w:sz w:val="22"/>
                <w:szCs w:val="22"/>
              </w:rPr>
              <w:t xml:space="preserve">По контракту должны быть обеспечены обязательства исполнителя по возмещению убытков заказчика, </w:t>
            </w:r>
            <w:r w:rsidR="008E00EE" w:rsidRPr="008E00EE">
              <w:rPr>
                <w:sz w:val="22"/>
                <w:szCs w:val="22"/>
              </w:rPr>
              <w:t>причинённых</w:t>
            </w:r>
            <w:r w:rsidRPr="008E00EE">
              <w:rPr>
                <w:sz w:val="22"/>
                <w:szCs w:val="22"/>
              </w:rPr>
              <w:t xml:space="preserve">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snapToGrid w:val="0"/>
              </w:rPr>
            </w:pPr>
            <w:bookmarkStart w:id="30" w:name="_Ref166340053"/>
          </w:p>
        </w:tc>
        <w:bookmarkEnd w:id="3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Снижение цены контракта без изменения предусмотренных контрактом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Допускается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 xml:space="preserve">Изменение количества  объема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6D69EC" w:rsidRPr="005F2F8D" w:rsidTr="008C5950">
        <w:trPr>
          <w:trHeight w:val="115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bookmarkStart w:id="31" w:name="_Ref177795013"/>
          </w:p>
        </w:tc>
        <w:bookmarkEnd w:id="31"/>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Не установлено</w:t>
            </w:r>
          </w:p>
          <w:p w:rsidR="006D69EC" w:rsidRPr="008E00EE" w:rsidRDefault="006D69EC" w:rsidP="008C5950">
            <w:pPr>
              <w:rPr>
                <w:sz w:val="22"/>
                <w:szCs w:val="22"/>
              </w:rPr>
            </w:pPr>
            <w:r w:rsidRPr="008E00EE">
              <w:rPr>
                <w:sz w:val="22"/>
                <w:szCs w:val="22"/>
              </w:rPr>
              <w:t xml:space="preserve"> </w:t>
            </w:r>
          </w:p>
        </w:tc>
      </w:tr>
      <w:tr w:rsidR="006D69EC" w:rsidRPr="005F2F8D" w:rsidTr="008C5950">
        <w:trPr>
          <w:trHeight w:val="291"/>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 xml:space="preserve">Не установлено </w:t>
            </w:r>
          </w:p>
          <w:p w:rsidR="006D69EC" w:rsidRPr="008E00EE" w:rsidRDefault="006D69EC" w:rsidP="008C5950">
            <w:pPr>
              <w:rPr>
                <w:sz w:val="22"/>
                <w:szCs w:val="22"/>
              </w:rPr>
            </w:pPr>
          </w:p>
        </w:tc>
      </w:tr>
      <w:tr w:rsidR="006D69EC" w:rsidRPr="005F2F8D" w:rsidTr="001C678E">
        <w:trPr>
          <w:trHeight w:val="952"/>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BE15F9" w:rsidRPr="001405AE" w:rsidRDefault="00BE15F9" w:rsidP="00BE15F9">
            <w:pPr>
              <w:rPr>
                <w:b/>
                <w:color w:val="000099"/>
                <w:sz w:val="22"/>
                <w:szCs w:val="22"/>
                <w:u w:val="single"/>
              </w:rPr>
            </w:pPr>
            <w:r w:rsidRPr="008E48E5">
              <w:rPr>
                <w:sz w:val="22"/>
                <w:szCs w:val="22"/>
              </w:rPr>
              <w:t xml:space="preserve">Преимущества для субъектов малого предпринимательства, социально ориентированных некоммерческих организаций </w:t>
            </w:r>
            <w:r>
              <w:rPr>
                <w:sz w:val="22"/>
                <w:szCs w:val="22"/>
              </w:rPr>
              <w:t>–</w:t>
            </w:r>
            <w:r w:rsidRPr="008E48E5">
              <w:rPr>
                <w:sz w:val="22"/>
                <w:szCs w:val="22"/>
              </w:rPr>
              <w:t xml:space="preserve"> </w:t>
            </w:r>
            <w:r>
              <w:rPr>
                <w:b/>
                <w:color w:val="000099"/>
                <w:sz w:val="22"/>
                <w:szCs w:val="22"/>
              </w:rPr>
              <w:t>не п</w:t>
            </w:r>
            <w:r w:rsidRPr="001405AE">
              <w:rPr>
                <w:b/>
                <w:color w:val="000099"/>
                <w:sz w:val="22"/>
                <w:szCs w:val="22"/>
              </w:rPr>
              <w:t>редоставляются.</w:t>
            </w:r>
          </w:p>
          <w:p w:rsidR="00BE15F9" w:rsidRPr="008E48E5" w:rsidRDefault="00BE15F9" w:rsidP="00BE15F9">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p w:rsidR="006D69EC" w:rsidRPr="008E00EE" w:rsidRDefault="00BE15F9" w:rsidP="00245748">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tc>
      </w:tr>
      <w:tr w:rsidR="006D69EC" w:rsidRPr="005F2F8D" w:rsidTr="001C678E">
        <w:trPr>
          <w:trHeight w:val="4115"/>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E7D07">
            <w:pPr>
              <w:widowControl w:val="0"/>
              <w:suppressLineNumbers/>
              <w:suppressAutoHyphens/>
              <w:rPr>
                <w:sz w:val="22"/>
                <w:szCs w:val="22"/>
              </w:rPr>
            </w:pPr>
            <w:proofErr w:type="gramStart"/>
            <w:r w:rsidRPr="006D69EC">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008A722B" w:rsidRPr="006D69EC">
              <w:rPr>
                <w:sz w:val="22"/>
                <w:szCs w:val="22"/>
              </w:rPr>
              <w:t>статьёй</w:t>
            </w:r>
            <w:r w:rsidRPr="006D69EC">
              <w:rPr>
                <w:sz w:val="22"/>
                <w:szCs w:val="22"/>
              </w:rPr>
              <w:t xml:space="preserve"> 1</w:t>
            </w:r>
            <w:r w:rsidR="007E7D07" w:rsidRPr="00131022">
              <w:rPr>
                <w:sz w:val="22"/>
                <w:szCs w:val="22"/>
              </w:rPr>
              <w:t>4</w:t>
            </w:r>
            <w:r w:rsidRPr="006D69EC">
              <w:rPr>
                <w:sz w:val="22"/>
                <w:szCs w:val="22"/>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Не </w:t>
            </w:r>
            <w:proofErr w:type="gramStart"/>
            <w:r w:rsidRPr="006D69EC">
              <w:rPr>
                <w:sz w:val="22"/>
                <w:szCs w:val="22"/>
              </w:rPr>
              <w:t>установлены</w:t>
            </w:r>
            <w:proofErr w:type="gramEnd"/>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Del="00D8448F" w:rsidRDefault="006D69EC" w:rsidP="008C5950">
            <w:pPr>
              <w:suppressAutoHyphens/>
              <w:autoSpaceDE w:val="0"/>
              <w:autoSpaceDN w:val="0"/>
              <w:adjustRightInd w:val="0"/>
              <w:spacing w:after="120"/>
              <w:outlineLvl w:val="1"/>
              <w:rPr>
                <w:sz w:val="22"/>
                <w:szCs w:val="22"/>
              </w:rPr>
            </w:pPr>
            <w:r w:rsidRPr="006D69EC">
              <w:rPr>
                <w:sz w:val="22"/>
                <w:szCs w:val="22"/>
              </w:rPr>
              <w:t xml:space="preserve">Информация о банковском сопровождении контракта (в случаях, предусмотренных </w:t>
            </w:r>
            <w:r w:rsidR="008A722B" w:rsidRPr="006D69EC">
              <w:rPr>
                <w:sz w:val="22"/>
                <w:szCs w:val="22"/>
              </w:rPr>
              <w:t>статьёй</w:t>
            </w:r>
            <w:r w:rsidRPr="006D69EC">
              <w:rPr>
                <w:sz w:val="22"/>
                <w:szCs w:val="22"/>
              </w:rPr>
              <w:t xml:space="preserve">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F92BFA" w:rsidP="00F92BFA">
            <w:pPr>
              <w:spacing w:after="120"/>
              <w:rPr>
                <w:sz w:val="22"/>
                <w:szCs w:val="22"/>
              </w:rPr>
            </w:pPr>
            <w:r>
              <w:rPr>
                <w:sz w:val="22"/>
                <w:szCs w:val="22"/>
              </w:rPr>
              <w:t>Банковское сопровождение н</w:t>
            </w:r>
            <w:r w:rsidR="00BE15F9" w:rsidRPr="00BE15F9">
              <w:rPr>
                <w:sz w:val="22"/>
                <w:szCs w:val="22"/>
              </w:rPr>
              <w:t>е предусмотрено</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33"/>
              <w:jc w:val="both"/>
              <w:rPr>
                <w:rFonts w:ascii="Times New Roman" w:hAnsi="Times New Roman" w:cs="Times New Roman"/>
                <w:sz w:val="22"/>
                <w:szCs w:val="22"/>
              </w:rPr>
            </w:pPr>
            <w:proofErr w:type="gramStart"/>
            <w:r w:rsidRPr="006D69EC">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
          <w:p w:rsidR="006D69EC" w:rsidRPr="006D69EC" w:rsidRDefault="006D69EC" w:rsidP="008C5950">
            <w:pPr>
              <w:pStyle w:val="ConsPlusNormal"/>
              <w:ind w:firstLine="33"/>
              <w:jc w:val="both"/>
              <w:rPr>
                <w:rFonts w:ascii="Times New Roman" w:hAnsi="Times New Roman" w:cs="Times New Roman"/>
                <w:sz w:val="22"/>
                <w:szCs w:val="22"/>
              </w:rPr>
            </w:pPr>
            <w:bookmarkStart w:id="32" w:name="Par528"/>
            <w:bookmarkEnd w:id="32"/>
            <w:proofErr w:type="gramStart"/>
            <w:r w:rsidRPr="006D69EC">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D69EC">
              <w:rPr>
                <w:rFonts w:ascii="Times New Roman" w:hAnsi="Times New Roman" w:cs="Times New Roman"/>
                <w:i/>
                <w:sz w:val="22"/>
                <w:szCs w:val="22"/>
              </w:rPr>
              <w:t xml:space="preserve"> </w:t>
            </w:r>
            <w:r w:rsidRPr="006D69EC">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roofErr w:type="gramStart"/>
            <w:r w:rsidRPr="006D69EC">
              <w:rPr>
                <w:rFonts w:ascii="Times New Roman" w:hAnsi="Times New Roman" w:cs="Times New Roman"/>
                <w:sz w:val="22"/>
                <w:szCs w:val="22"/>
              </w:rPr>
              <w:t xml:space="preserve">)., </w:t>
            </w:r>
            <w:proofErr w:type="gramEnd"/>
            <w:r w:rsidRPr="006D69EC">
              <w:rPr>
                <w:rFonts w:ascii="Times New Roman" w:hAnsi="Times New Roman" w:cs="Times New Roman"/>
                <w:sz w:val="22"/>
                <w:szCs w:val="22"/>
              </w:rPr>
              <w:t>или информации, подтверждающей добросовестность такого участника на дату подачи заявки.</w:t>
            </w:r>
          </w:p>
          <w:p w:rsidR="006D69EC" w:rsidRPr="006D69EC" w:rsidRDefault="006D69EC" w:rsidP="008C5950">
            <w:pPr>
              <w:pStyle w:val="ConsPlusNormal"/>
              <w:ind w:firstLine="33"/>
              <w:jc w:val="both"/>
              <w:rPr>
                <w:rFonts w:ascii="Times New Roman" w:hAnsi="Times New Roman" w:cs="Times New Roman"/>
                <w:sz w:val="22"/>
                <w:szCs w:val="22"/>
              </w:rPr>
            </w:pPr>
            <w:bookmarkStart w:id="33" w:name="Par529"/>
            <w:bookmarkEnd w:id="33"/>
            <w:proofErr w:type="gramStart"/>
            <w:r w:rsidRPr="006D69EC">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00BE15F9" w:rsidRPr="006D69EC">
              <w:rPr>
                <w:rFonts w:ascii="Times New Roman" w:hAnsi="Times New Roman" w:cs="Times New Roman"/>
                <w:sz w:val="22"/>
                <w:szCs w:val="22"/>
              </w:rPr>
              <w:t>заключённых</w:t>
            </w:r>
            <w:r w:rsidRPr="006D69EC">
              <w:rPr>
                <w:rFonts w:ascii="Times New Roman" w:hAnsi="Times New Roman" w:cs="Times New Roman"/>
                <w:sz w:val="22"/>
                <w:szCs w:val="22"/>
              </w:rPr>
              <w:t xml:space="preserve"> заказчиками, и подтверждающая исполнение таким участником в течение одного года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6D69EC">
              <w:rPr>
                <w:rFonts w:ascii="Times New Roman" w:hAnsi="Times New Roman" w:cs="Times New Roman"/>
                <w:sz w:val="22"/>
                <w:szCs w:val="22"/>
              </w:rPr>
              <w:t xml:space="preserve"> </w:t>
            </w:r>
            <w:proofErr w:type="gramStart"/>
            <w:r w:rsidRPr="006D69EC">
              <w:rPr>
                <w:rFonts w:ascii="Times New Roman" w:hAnsi="Times New Roman" w:cs="Times New Roman"/>
                <w:sz w:val="22"/>
                <w:szCs w:val="22"/>
              </w:rPr>
              <w:t xml:space="preserve">на участие в аукционе </w:t>
            </w:r>
            <w:r w:rsidR="00BE15F9" w:rsidRPr="006D69EC">
              <w:rPr>
                <w:rFonts w:ascii="Times New Roman" w:hAnsi="Times New Roman" w:cs="Times New Roman"/>
                <w:sz w:val="22"/>
                <w:szCs w:val="22"/>
              </w:rPr>
              <w:t>четырёх</w:t>
            </w:r>
            <w:r w:rsidRPr="006D69EC">
              <w:rPr>
                <w:rFonts w:ascii="Times New Roman" w:hAnsi="Times New Roman" w:cs="Times New Roman"/>
                <w:sz w:val="22"/>
                <w:szCs w:val="22"/>
              </w:rPr>
              <w:t xml:space="preserve">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лет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w:t>
            </w:r>
            <w:r w:rsidRPr="006D69EC">
              <w:rPr>
                <w:rFonts w:ascii="Times New Roman" w:hAnsi="Times New Roman" w:cs="Times New Roman"/>
                <w:sz w:val="22"/>
                <w:szCs w:val="22"/>
              </w:rPr>
              <w:lastRenderedPageBreak/>
              <w:t>более контрактов (при этом все контракты должны быть исполнены без применения к такому участнику неустоек (штрафов, пеней</w:t>
            </w:r>
            <w:proofErr w:type="gramEnd"/>
            <w:r w:rsidRPr="006D69EC">
              <w:rPr>
                <w:rFonts w:ascii="Times New Roman" w:hAnsi="Times New Roman"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proofErr w:type="spellStart"/>
            <w:r w:rsidRPr="006D69EC">
              <w:rPr>
                <w:rFonts w:ascii="Times New Roman" w:hAnsi="Times New Roman" w:cs="Times New Roman"/>
                <w:sz w:val="22"/>
                <w:szCs w:val="22"/>
              </w:rPr>
              <w:t>д</w:t>
            </w:r>
            <w:proofErr w:type="spellEnd"/>
            <w:r w:rsidRPr="006D69EC">
              <w:rPr>
                <w:rFonts w:ascii="Times New Roman" w:hAnsi="Times New Roman" w:cs="Times New Roman"/>
                <w:sz w:val="22"/>
                <w:szCs w:val="22"/>
              </w:rPr>
              <w:t xml:space="preserve">)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bookmarkStart w:id="34" w:name="Par533"/>
            <w:bookmarkStart w:id="35" w:name="Par537"/>
            <w:bookmarkEnd w:id="34"/>
            <w:bookmarkEnd w:id="35"/>
            <w:r w:rsidRPr="006D69EC">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D69EC">
              <w:rPr>
                <w:rFonts w:ascii="Times New Roman" w:hAnsi="Times New Roman" w:cs="Times New Roman"/>
                <w:sz w:val="22"/>
                <w:szCs w:val="22"/>
              </w:rPr>
              <w:t xml:space="preserve">максимальной) </w:t>
            </w:r>
            <w:proofErr w:type="gramEnd"/>
            <w:r w:rsidRPr="006D69EC">
              <w:rPr>
                <w:rFonts w:ascii="Times New Roman" w:hAnsi="Times New Roman" w:cs="Times New Roman"/>
                <w:sz w:val="22"/>
                <w:szCs w:val="22"/>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w:t>
            </w:r>
            <w:r w:rsidR="00BE15F9" w:rsidRPr="006D69EC">
              <w:rPr>
                <w:rFonts w:ascii="Times New Roman" w:hAnsi="Times New Roman" w:cs="Times New Roman"/>
                <w:sz w:val="22"/>
                <w:szCs w:val="22"/>
              </w:rPr>
              <w:t>расчёты</w:t>
            </w:r>
            <w:r w:rsidRPr="006D69EC">
              <w:rPr>
                <w:rFonts w:ascii="Times New Roman" w:hAnsi="Times New Roman" w:cs="Times New Roman"/>
                <w:sz w:val="22"/>
                <w:szCs w:val="22"/>
              </w:rPr>
              <w:t>, подтверждающие возможность участника закупки осуществить поставку товара по предлагаемой цене.</w:t>
            </w:r>
          </w:p>
          <w:p w:rsid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D69EC">
              <w:rPr>
                <w:rFonts w:ascii="Times New Roman" w:hAnsi="Times New Roman" w:cs="Times New Roman"/>
                <w:sz w:val="22"/>
                <w:szCs w:val="22"/>
              </w:rPr>
              <w:t>предложение</w:t>
            </w:r>
            <w:proofErr w:type="gramEnd"/>
            <w:r w:rsidRPr="006D69EC">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w:t>
            </w:r>
            <w:r w:rsidRPr="006D69EC">
              <w:rPr>
                <w:rFonts w:ascii="Times New Roman" w:hAnsi="Times New Roman" w:cs="Times New Roman"/>
                <w:sz w:val="22"/>
                <w:szCs w:val="22"/>
              </w:rPr>
              <w:lastRenderedPageBreak/>
              <w:t>указанного протокола.</w:t>
            </w:r>
          </w:p>
          <w:p w:rsidR="00817C24" w:rsidRPr="006D69EC" w:rsidRDefault="00817C24" w:rsidP="008C5950">
            <w:pPr>
              <w:pStyle w:val="ConsPlusNormal"/>
              <w:ind w:firstLine="0"/>
              <w:jc w:val="both"/>
              <w:rPr>
                <w:rFonts w:ascii="Times New Roman" w:hAnsi="Times New Roman" w:cs="Times New Roman"/>
                <w:sz w:val="22"/>
                <w:szCs w:val="22"/>
              </w:rPr>
            </w:pPr>
            <w:proofErr w:type="spellStart"/>
            <w:proofErr w:type="gramStart"/>
            <w:r w:rsidRPr="00817C24">
              <w:rPr>
                <w:rFonts w:ascii="Times New Roman" w:hAnsi="Times New Roman" w:cs="Times New Roman"/>
                <w:sz w:val="22"/>
                <w:szCs w:val="22"/>
              </w:rPr>
              <w:t>з</w:t>
            </w:r>
            <w:proofErr w:type="spellEnd"/>
            <w:r w:rsidRPr="00817C24">
              <w:rPr>
                <w:rFonts w:ascii="Times New Roman" w:hAnsi="Times New Roman" w:cs="Times New Roman"/>
                <w:sz w:val="22"/>
                <w:szCs w:val="22"/>
              </w:rPr>
              <w:t>)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17C24">
              <w:rPr>
                <w:rFonts w:ascii="Times New Roman" w:hAnsi="Times New Roman" w:cs="Times New Roman"/>
                <w:sz w:val="22"/>
                <w:szCs w:val="22"/>
              </w:rPr>
              <w:t xml:space="preserve"> цены.</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6D69EC" w:rsidRPr="005F2F8D" w:rsidRDefault="006D69EC" w:rsidP="006D69EC">
      <w:pPr>
        <w:pStyle w:val="ConsPlusNormal"/>
        <w:widowControl/>
        <w:tabs>
          <w:tab w:val="left" w:pos="360"/>
        </w:tabs>
        <w:spacing w:before="120" w:after="120"/>
        <w:ind w:firstLine="0"/>
        <w:rPr>
          <w:rFonts w:ascii="Times New Roman" w:hAnsi="Times New Roman" w:cs="Times New Roman"/>
          <w:b/>
          <w:bCs/>
          <w:sz w:val="24"/>
          <w:szCs w:val="24"/>
        </w:rPr>
      </w:pPr>
    </w:p>
    <w:p w:rsidR="006D69EC" w:rsidRPr="005F2F8D" w:rsidRDefault="006D69EC" w:rsidP="006D69EC">
      <w:pPr>
        <w:pStyle w:val="ConsPlusNormal"/>
        <w:widowControl/>
        <w:tabs>
          <w:tab w:val="left" w:pos="360"/>
        </w:tabs>
        <w:spacing w:before="120" w:after="360"/>
        <w:ind w:firstLine="0"/>
        <w:jc w:val="both"/>
        <w:rPr>
          <w:rFonts w:ascii="Times New Roman" w:hAnsi="Times New Roman" w:cs="Times New Roman"/>
          <w:bCs/>
          <w:sz w:val="24"/>
          <w:szCs w:val="24"/>
        </w:rPr>
      </w:pPr>
    </w:p>
    <w:p w:rsidR="0016682B" w:rsidRPr="005F2F8D" w:rsidRDefault="006D69EC" w:rsidP="0016682B">
      <w:pPr>
        <w:pStyle w:val="ConsPlusNormal"/>
        <w:widowControl/>
        <w:numPr>
          <w:ilvl w:val="1"/>
          <w:numId w:val="3"/>
        </w:numPr>
        <w:tabs>
          <w:tab w:val="clear" w:pos="1800"/>
          <w:tab w:val="left" w:pos="360"/>
        </w:tabs>
        <w:spacing w:before="120" w:after="120"/>
        <w:ind w:left="0" w:firstLine="0"/>
        <w:jc w:val="center"/>
        <w:rPr>
          <w:rFonts w:ascii="Times New Roman" w:hAnsi="Times New Roman" w:cs="Times New Roman"/>
          <w:b/>
          <w:bCs/>
          <w:sz w:val="24"/>
          <w:szCs w:val="24"/>
        </w:rPr>
      </w:pPr>
      <w:bookmarkStart w:id="36" w:name="_Ref248562452"/>
      <w:bookmarkStart w:id="37" w:name="_Ref248728669"/>
      <w:r>
        <w:rPr>
          <w:rFonts w:ascii="Times New Roman" w:hAnsi="Times New Roman" w:cs="Times New Roman"/>
          <w:b/>
          <w:bCs/>
          <w:sz w:val="24"/>
          <w:szCs w:val="24"/>
        </w:rPr>
        <w:br w:type="page"/>
      </w:r>
      <w:r w:rsidR="00AA15D0" w:rsidRPr="005F2F8D">
        <w:rPr>
          <w:rFonts w:ascii="Times New Roman" w:hAnsi="Times New Roman" w:cs="Times New Roman"/>
          <w:b/>
          <w:bCs/>
          <w:sz w:val="24"/>
          <w:szCs w:val="24"/>
        </w:rPr>
        <w:lastRenderedPageBreak/>
        <w:t>ТЕХНИЧЕСКОЕ ЗАДАНИЕ</w:t>
      </w:r>
      <w:bookmarkStart w:id="38" w:name="_Ref248562863"/>
      <w:bookmarkEnd w:id="36"/>
      <w:bookmarkEnd w:id="37"/>
    </w:p>
    <w:p w:rsidR="00365367" w:rsidRPr="001C122F" w:rsidRDefault="00365367" w:rsidP="00365367">
      <w:pPr>
        <w:pStyle w:val="ConsPlusNormal"/>
        <w:widowControl/>
        <w:tabs>
          <w:tab w:val="left" w:pos="360"/>
        </w:tabs>
        <w:ind w:firstLine="709"/>
        <w:rPr>
          <w:rFonts w:ascii="Times New Roman" w:hAnsi="Times New Roman" w:cs="Times New Roman"/>
          <w:b/>
          <w:bCs/>
          <w:sz w:val="24"/>
          <w:szCs w:val="24"/>
        </w:rPr>
      </w:pPr>
    </w:p>
    <w:p w:rsidR="00245748" w:rsidRPr="005E6457" w:rsidRDefault="00245748" w:rsidP="00245748">
      <w:pPr>
        <w:widowControl w:val="0"/>
        <w:suppressAutoHyphens/>
        <w:spacing w:after="0"/>
        <w:ind w:firstLine="709"/>
      </w:pPr>
      <w:r w:rsidRPr="005E6457">
        <w:rPr>
          <w:b/>
        </w:rPr>
        <w:t>1.</w:t>
      </w:r>
      <w:r w:rsidRPr="005E6457">
        <w:t xml:space="preserve"> </w:t>
      </w:r>
      <w:r w:rsidRPr="005E6457">
        <w:rPr>
          <w:b/>
        </w:rPr>
        <w:t>Предмет муниципального контракта</w:t>
      </w:r>
      <w:r w:rsidRPr="005E6457">
        <w:t xml:space="preserve">: </w:t>
      </w:r>
      <w:r w:rsidRPr="00B262C8">
        <w:t xml:space="preserve">издание брошюры </w:t>
      </w:r>
      <w:r>
        <w:t>«</w:t>
      </w:r>
      <w:r w:rsidR="0081373F">
        <w:t>Отчёт</w:t>
      </w:r>
      <w:r>
        <w:t xml:space="preserve"> </w:t>
      </w:r>
      <w:r w:rsidR="0081373F">
        <w:t>о деятельности</w:t>
      </w:r>
      <w:r>
        <w:t xml:space="preserve"> администрации города Югорска за 2014 год»</w:t>
      </w:r>
      <w:r w:rsidRPr="005E6457">
        <w:t>.</w:t>
      </w:r>
    </w:p>
    <w:p w:rsidR="00245748" w:rsidRPr="005E6457" w:rsidRDefault="00245748" w:rsidP="00245748">
      <w:pPr>
        <w:widowControl w:val="0"/>
        <w:suppressAutoHyphens/>
        <w:spacing w:after="0"/>
        <w:ind w:firstLine="709"/>
        <w:rPr>
          <w:b/>
        </w:rPr>
      </w:pPr>
    </w:p>
    <w:p w:rsidR="00245748" w:rsidRPr="005E6457" w:rsidRDefault="00245748" w:rsidP="00245748">
      <w:pPr>
        <w:widowControl w:val="0"/>
        <w:suppressAutoHyphens/>
        <w:spacing w:after="0"/>
        <w:ind w:firstLine="709"/>
      </w:pPr>
      <w:r w:rsidRPr="005E6457">
        <w:rPr>
          <w:b/>
        </w:rPr>
        <w:t>2.</w:t>
      </w:r>
      <w:r w:rsidRPr="005E6457">
        <w:t xml:space="preserve"> </w:t>
      </w:r>
      <w:r w:rsidRPr="005E6457">
        <w:rPr>
          <w:b/>
        </w:rPr>
        <w:t>Общие требования к предоставляемым услугам:</w:t>
      </w:r>
    </w:p>
    <w:p w:rsidR="00245748" w:rsidRDefault="00245748" w:rsidP="00245748">
      <w:pPr>
        <w:widowControl w:val="0"/>
        <w:suppressAutoHyphens/>
        <w:spacing w:after="0"/>
        <w:ind w:firstLine="709"/>
      </w:pPr>
      <w:r>
        <w:t>2.1.</w:t>
      </w:r>
      <w:r w:rsidRPr="005E6457">
        <w:t xml:space="preserve"> Исполнитель обязан </w:t>
      </w:r>
      <w:r>
        <w:t>подготовить и издать брошюру по материалам, предоставленным Заказчиком.</w:t>
      </w:r>
    </w:p>
    <w:p w:rsidR="00245748" w:rsidRDefault="00245748" w:rsidP="00245748">
      <w:pPr>
        <w:widowControl w:val="0"/>
        <w:suppressAutoHyphens/>
        <w:spacing w:after="0"/>
        <w:ind w:firstLine="709"/>
      </w:pPr>
      <w:r>
        <w:t>2.2. Услуги по изданию брошюры включают в себя: рецензирование, техническое редактирование, корректорскую правку, техническое оформление, дизайн, компьютерную вёрстку, изготовление оригинал-макета, публикацию материалов, доставку готовых брошюр по адресу Заказчика.</w:t>
      </w:r>
    </w:p>
    <w:p w:rsidR="00245748" w:rsidRDefault="00245748" w:rsidP="00245748">
      <w:pPr>
        <w:widowControl w:val="0"/>
        <w:suppressAutoHyphens/>
        <w:spacing w:after="0"/>
        <w:ind w:firstLine="709"/>
      </w:pPr>
      <w:r>
        <w:t>2.3. Исполнитель направляет Заказчику</w:t>
      </w:r>
      <w:r w:rsidRPr="00CB3F89">
        <w:t xml:space="preserve"> для согласования</w:t>
      </w:r>
      <w:r>
        <w:t xml:space="preserve"> готовый оригинал-макет информационной статьи в формате файла </w:t>
      </w:r>
      <w:r w:rsidRPr="007F3D6E">
        <w:t>*.</w:t>
      </w:r>
      <w:proofErr w:type="spellStart"/>
      <w:r>
        <w:rPr>
          <w:lang w:val="en-US"/>
        </w:rPr>
        <w:t>pdf</w:t>
      </w:r>
      <w:proofErr w:type="spellEnd"/>
      <w:r>
        <w:t xml:space="preserve"> не менее</w:t>
      </w:r>
      <w:proofErr w:type="gramStart"/>
      <w:r>
        <w:t>,</w:t>
      </w:r>
      <w:proofErr w:type="gramEnd"/>
      <w:r>
        <w:t xml:space="preserve"> чем за </w:t>
      </w:r>
      <w:r w:rsidR="00050222">
        <w:t>3</w:t>
      </w:r>
      <w:r>
        <w:t xml:space="preserve"> дн</w:t>
      </w:r>
      <w:r w:rsidR="00050222">
        <w:t>я</w:t>
      </w:r>
      <w:r>
        <w:t xml:space="preserve"> до публикации.</w:t>
      </w:r>
    </w:p>
    <w:p w:rsidR="00245748" w:rsidRPr="005E6457" w:rsidRDefault="00245748" w:rsidP="00245748">
      <w:pPr>
        <w:widowControl w:val="0"/>
        <w:suppressAutoHyphens/>
        <w:spacing w:after="0"/>
        <w:ind w:firstLine="709"/>
      </w:pPr>
      <w:r>
        <w:t xml:space="preserve">2.4. При оформлении брошюры Исполнитель обязуется использовать иллюстративные материалы (в виде графиков и фотографий), отражающие содержание текста, в количестве не менее 100 </w:t>
      </w:r>
      <w:proofErr w:type="spellStart"/>
      <w:proofErr w:type="gramStart"/>
      <w:r>
        <w:t>шт</w:t>
      </w:r>
      <w:proofErr w:type="spellEnd"/>
      <w:proofErr w:type="gramEnd"/>
      <w:r>
        <w:t xml:space="preserve">, часть из которых в количестве 30 </w:t>
      </w:r>
      <w:proofErr w:type="spellStart"/>
      <w:r>
        <w:t>шт</w:t>
      </w:r>
      <w:proofErr w:type="spellEnd"/>
      <w:r>
        <w:t xml:space="preserve"> предоставляется Заказчиком. Фотографии, используемые при оформлении брошюры, должны быть не старше одного года.</w:t>
      </w:r>
    </w:p>
    <w:p w:rsidR="00245748" w:rsidRPr="005E6457" w:rsidRDefault="00245748" w:rsidP="00245748">
      <w:pPr>
        <w:widowControl w:val="0"/>
        <w:suppressAutoHyphens/>
        <w:spacing w:after="0"/>
        <w:ind w:firstLine="709"/>
      </w:pPr>
    </w:p>
    <w:p w:rsidR="00245748" w:rsidRPr="005E6457" w:rsidRDefault="00245748" w:rsidP="00245748">
      <w:pPr>
        <w:widowControl w:val="0"/>
        <w:suppressAutoHyphens/>
        <w:spacing w:after="0"/>
        <w:ind w:firstLine="709"/>
        <w:rPr>
          <w:b/>
        </w:rPr>
      </w:pPr>
      <w:r w:rsidRPr="005E6457">
        <w:rPr>
          <w:b/>
        </w:rPr>
        <w:t>3. Техн</w:t>
      </w:r>
      <w:r>
        <w:rPr>
          <w:b/>
        </w:rPr>
        <w:t>ические характеристики предоставляемых услуг</w:t>
      </w:r>
      <w:r w:rsidRPr="005E6457">
        <w:rPr>
          <w:b/>
        </w:rPr>
        <w:t>:</w:t>
      </w:r>
    </w:p>
    <w:p w:rsidR="00245748" w:rsidRDefault="00245748" w:rsidP="00245748">
      <w:pPr>
        <w:widowControl w:val="0"/>
        <w:suppressAutoHyphens/>
        <w:spacing w:after="0"/>
        <w:ind w:firstLine="709"/>
      </w:pPr>
      <w:r>
        <w:t xml:space="preserve">3.1. Тираж брошюры 500 </w:t>
      </w:r>
      <w:proofErr w:type="spellStart"/>
      <w:proofErr w:type="gramStart"/>
      <w:r w:rsidR="00673AAA">
        <w:t>шт</w:t>
      </w:r>
      <w:proofErr w:type="spellEnd"/>
      <w:proofErr w:type="gramEnd"/>
      <w:r>
        <w:t xml:space="preserve">; </w:t>
      </w:r>
    </w:p>
    <w:p w:rsidR="00245748" w:rsidRDefault="00245748" w:rsidP="00245748">
      <w:pPr>
        <w:widowControl w:val="0"/>
        <w:suppressAutoHyphens/>
        <w:spacing w:after="0"/>
        <w:ind w:firstLine="709"/>
      </w:pPr>
      <w:r>
        <w:t xml:space="preserve">3.2. Объем брошюры не менее 112 страниц формата А5, </w:t>
      </w:r>
      <w:proofErr w:type="spellStart"/>
      <w:r>
        <w:t>полноцветный</w:t>
      </w:r>
      <w:proofErr w:type="spellEnd"/>
      <w:r>
        <w:t xml:space="preserve"> глянец.</w:t>
      </w:r>
    </w:p>
    <w:p w:rsidR="00245748" w:rsidRDefault="00245748" w:rsidP="00245748">
      <w:pPr>
        <w:widowControl w:val="0"/>
        <w:suppressAutoHyphens/>
        <w:spacing w:after="0"/>
        <w:ind w:firstLine="709"/>
      </w:pPr>
      <w:r>
        <w:t xml:space="preserve">3.3. Обложка – бумага мелованная глянцевая, 200 </w:t>
      </w:r>
      <w:proofErr w:type="spellStart"/>
      <w:r>
        <w:t>гр</w:t>
      </w:r>
      <w:proofErr w:type="spellEnd"/>
      <w:r>
        <w:t>/м</w:t>
      </w:r>
      <w:proofErr w:type="gramStart"/>
      <w:r w:rsidRPr="005E51C0">
        <w:rPr>
          <w:vertAlign w:val="superscript"/>
        </w:rPr>
        <w:t>2</w:t>
      </w:r>
      <w:proofErr w:type="gramEnd"/>
      <w:r>
        <w:t>, печать офсетная 4+4.</w:t>
      </w:r>
    </w:p>
    <w:p w:rsidR="00245748" w:rsidRDefault="00245748" w:rsidP="00245748">
      <w:pPr>
        <w:widowControl w:val="0"/>
        <w:suppressAutoHyphens/>
        <w:spacing w:after="0"/>
        <w:ind w:firstLine="709"/>
      </w:pPr>
      <w:r>
        <w:t>3.4. Блок – бумага мелованная глянцевая, 105</w:t>
      </w:r>
      <w:r w:rsidRPr="005E51C0">
        <w:t xml:space="preserve"> </w:t>
      </w:r>
      <w:proofErr w:type="spellStart"/>
      <w:r w:rsidRPr="005E51C0">
        <w:t>гр</w:t>
      </w:r>
      <w:proofErr w:type="spellEnd"/>
      <w:r w:rsidRPr="005E51C0">
        <w:t>/м</w:t>
      </w:r>
      <w:proofErr w:type="gramStart"/>
      <w:r w:rsidRPr="005E51C0">
        <w:rPr>
          <w:vertAlign w:val="superscript"/>
        </w:rPr>
        <w:t>2</w:t>
      </w:r>
      <w:proofErr w:type="gramEnd"/>
      <w:r w:rsidRPr="005E51C0">
        <w:t>, печать офсетная 4+4.</w:t>
      </w:r>
      <w:r>
        <w:t xml:space="preserve"> Крепление </w:t>
      </w:r>
      <w:proofErr w:type="spellStart"/>
      <w:r>
        <w:t>термоклеевое</w:t>
      </w:r>
      <w:proofErr w:type="spellEnd"/>
      <w:r>
        <w:t>.</w:t>
      </w:r>
    </w:p>
    <w:p w:rsidR="00F65B8B" w:rsidRDefault="00F65B8B" w:rsidP="00365367">
      <w:pPr>
        <w:widowControl w:val="0"/>
        <w:suppressAutoHyphens/>
        <w:ind w:firstLine="709"/>
        <w:rPr>
          <w:i/>
        </w:rPr>
      </w:pPr>
    </w:p>
    <w:p w:rsidR="00245748" w:rsidRDefault="00245748" w:rsidP="00365367">
      <w:pPr>
        <w:widowControl w:val="0"/>
        <w:suppressAutoHyphens/>
        <w:ind w:firstLine="709"/>
        <w:rPr>
          <w:i/>
        </w:rPr>
      </w:pPr>
    </w:p>
    <w:p w:rsidR="00FE6C04" w:rsidRPr="005F2F8D" w:rsidRDefault="00FE6C04" w:rsidP="00FE6C04">
      <w:pPr>
        <w:widowControl w:val="0"/>
        <w:suppressAutoHyphens/>
        <w:rPr>
          <w:i/>
        </w:rPr>
      </w:pPr>
      <w:r w:rsidRPr="00B0097C">
        <w:rPr>
          <w:u w:val="single"/>
        </w:rPr>
        <w:t>Согласовано</w:t>
      </w:r>
      <w:r>
        <w:t>:</w:t>
      </w:r>
      <w:r>
        <w:tab/>
      </w:r>
      <w:r>
        <w:tab/>
        <w:t>Работник контрактной службы:</w:t>
      </w:r>
      <w:r>
        <w:tab/>
      </w:r>
      <w:r>
        <w:tab/>
      </w:r>
      <w:r>
        <w:tab/>
      </w:r>
      <w:r>
        <w:tab/>
      </w:r>
      <w:r>
        <w:tab/>
      </w:r>
      <w:proofErr w:type="spellStart"/>
      <w:r>
        <w:t>О.В.Дергилев</w:t>
      </w:r>
      <w:proofErr w:type="spellEnd"/>
    </w:p>
    <w:p w:rsidR="00725CE2" w:rsidRDefault="0016682B" w:rsidP="00725CE2">
      <w:pPr>
        <w:pStyle w:val="ConsPlusNormal"/>
        <w:widowControl/>
        <w:numPr>
          <w:ilvl w:val="1"/>
          <w:numId w:val="3"/>
        </w:numPr>
        <w:tabs>
          <w:tab w:val="clear" w:pos="1800"/>
          <w:tab w:val="left" w:pos="360"/>
        </w:tabs>
        <w:spacing w:before="120" w:after="120"/>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39" w:name="_Ref353189530"/>
      <w:r w:rsidR="00AA15D0" w:rsidRPr="005F2F8D">
        <w:rPr>
          <w:rFonts w:ascii="Times New Roman" w:hAnsi="Times New Roman" w:cs="Times New Roman"/>
          <w:b/>
          <w:bCs/>
          <w:sz w:val="24"/>
          <w:szCs w:val="24"/>
        </w:rPr>
        <w:lastRenderedPageBreak/>
        <w:t>ПРОЕКТ</w:t>
      </w:r>
      <w:r w:rsidRPr="005F2F8D">
        <w:rPr>
          <w:rFonts w:ascii="Times New Roman" w:hAnsi="Times New Roman" w:cs="Times New Roman"/>
          <w:b/>
          <w:bCs/>
          <w:sz w:val="24"/>
          <w:szCs w:val="24"/>
        </w:rPr>
        <w:t xml:space="preserve"> </w:t>
      </w:r>
      <w:r w:rsidR="00AA15D0" w:rsidRPr="005F2F8D">
        <w:rPr>
          <w:rFonts w:ascii="Times New Roman" w:hAnsi="Times New Roman" w:cs="Times New Roman"/>
          <w:b/>
          <w:bCs/>
          <w:sz w:val="24"/>
          <w:szCs w:val="24"/>
        </w:rPr>
        <w:t>КОНТРАКТА</w:t>
      </w:r>
      <w:bookmarkEnd w:id="38"/>
      <w:bookmarkEnd w:id="39"/>
    </w:p>
    <w:p w:rsidR="00725CE2" w:rsidRPr="003D1C49" w:rsidRDefault="00725CE2" w:rsidP="003D1C49">
      <w:pPr>
        <w:shd w:val="clear" w:color="auto" w:fill="FFFFFF"/>
        <w:spacing w:after="0"/>
        <w:ind w:firstLine="709"/>
        <w:jc w:val="center"/>
        <w:rPr>
          <w:b/>
          <w:caps/>
          <w:color w:val="000000"/>
        </w:rPr>
      </w:pPr>
      <w:r w:rsidRPr="003D1C49">
        <w:rPr>
          <w:b/>
          <w:bCs/>
          <w:caps/>
          <w:color w:val="000000"/>
        </w:rPr>
        <w:t>МУНИЦИПАЛЬНый КОНТРАКТ</w:t>
      </w:r>
      <w:r w:rsidRPr="003D1C49">
        <w:rPr>
          <w:b/>
          <w:caps/>
        </w:rPr>
        <w:t xml:space="preserve"> </w:t>
      </w:r>
      <w:r w:rsidRPr="003D1C49">
        <w:rPr>
          <w:b/>
          <w:caps/>
          <w:color w:val="000000"/>
        </w:rPr>
        <w:t>на оказание услуг</w:t>
      </w:r>
    </w:p>
    <w:p w:rsidR="003D1C49" w:rsidRDefault="003D1C49" w:rsidP="003D1C49">
      <w:pPr>
        <w:widowControl w:val="0"/>
        <w:tabs>
          <w:tab w:val="left" w:pos="6946"/>
        </w:tabs>
        <w:autoSpaceDE w:val="0"/>
        <w:autoSpaceDN w:val="0"/>
        <w:adjustRightInd w:val="0"/>
        <w:spacing w:after="0"/>
        <w:ind w:firstLine="709"/>
      </w:pPr>
    </w:p>
    <w:p w:rsidR="00725CE2" w:rsidRPr="00FB258A" w:rsidRDefault="00725CE2" w:rsidP="00742158">
      <w:pPr>
        <w:widowControl w:val="0"/>
        <w:tabs>
          <w:tab w:val="left" w:pos="6946"/>
        </w:tabs>
        <w:autoSpaceDE w:val="0"/>
        <w:autoSpaceDN w:val="0"/>
        <w:adjustRightInd w:val="0"/>
        <w:spacing w:after="0"/>
      </w:pPr>
      <w:r w:rsidRPr="00FB258A">
        <w:t xml:space="preserve">г. ______________                                                           </w:t>
      </w:r>
      <w:r>
        <w:t xml:space="preserve">           </w:t>
      </w:r>
      <w:r w:rsidR="00742158">
        <w:tab/>
      </w:r>
      <w:r>
        <w:t>«___»____________2014</w:t>
      </w:r>
      <w:r w:rsidR="0025746A">
        <w:t xml:space="preserve"> </w:t>
      </w:r>
      <w:r w:rsidRPr="00FB258A">
        <w:t>г.</w:t>
      </w:r>
    </w:p>
    <w:p w:rsidR="00725CE2" w:rsidRPr="00FB258A" w:rsidRDefault="00725CE2" w:rsidP="003D1C49">
      <w:pPr>
        <w:widowControl w:val="0"/>
        <w:autoSpaceDE w:val="0"/>
        <w:autoSpaceDN w:val="0"/>
        <w:adjustRightInd w:val="0"/>
        <w:spacing w:after="0"/>
        <w:ind w:firstLine="709"/>
      </w:pPr>
    </w:p>
    <w:p w:rsidR="00904B14" w:rsidRDefault="00904B14" w:rsidP="00904B14">
      <w:pPr>
        <w:spacing w:after="0"/>
        <w:ind w:firstLine="709"/>
      </w:pPr>
      <w:proofErr w:type="gramStart"/>
      <w:r>
        <w:t xml:space="preserve">Администрация города Югорска, именуемая в дальнейшем Заказчик, в лице </w:t>
      </w:r>
      <w:r w:rsidR="00742158" w:rsidRPr="00742158">
        <w:t>__________________________________</w:t>
      </w:r>
      <w:r>
        <w:t xml:space="preserve">, действующего на основании </w:t>
      </w:r>
      <w:r w:rsidR="005B2DA3">
        <w:t>__________</w:t>
      </w:r>
      <w:r>
        <w:t xml:space="preserve">,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904B14" w:rsidRDefault="00904B14" w:rsidP="00904B14">
      <w:pPr>
        <w:spacing w:after="0"/>
        <w:ind w:firstLine="709"/>
      </w:pPr>
      <w:r>
        <w:t xml:space="preserve">решения Единой комиссии по осуществлению закупок для обеспечения муниципальных нужд города Югорска (протокол_________ </w:t>
      </w:r>
      <w:proofErr w:type="gramStart"/>
      <w:r>
        <w:t>от</w:t>
      </w:r>
      <w:proofErr w:type="gramEnd"/>
      <w:r>
        <w:t xml:space="preserve"> _____ № _____) </w:t>
      </w:r>
    </w:p>
    <w:p w:rsidR="00904B14" w:rsidRPr="00904B14" w:rsidRDefault="00904B14" w:rsidP="00904B14">
      <w:pPr>
        <w:spacing w:after="0"/>
        <w:ind w:firstLine="709"/>
        <w:rPr>
          <w:i/>
        </w:rPr>
      </w:pPr>
      <w:r w:rsidRPr="00904B14">
        <w:rPr>
          <w:i/>
        </w:rPr>
        <w:t xml:space="preserve">решения Заказчика </w:t>
      </w:r>
      <w:proofErr w:type="gramStart"/>
      <w:r w:rsidRPr="00904B14">
        <w:rPr>
          <w:i/>
        </w:rPr>
        <w:t>от _________ № __________ об осуществлении закупки у единственного исполнителя в соответствии с пунктом</w:t>
      </w:r>
      <w:proofErr w:type="gramEnd"/>
      <w:r w:rsidRPr="00904B14">
        <w:rPr>
          <w:i/>
        </w:rPr>
        <w:t xml:space="preserve"> ________ части 1 статьи 93 Федерального закона от 05.04.2013 № 44-ФЗ </w:t>
      </w:r>
      <w:r w:rsidR="00D43FB8">
        <w:rPr>
          <w:i/>
        </w:rPr>
        <w:t>«</w:t>
      </w:r>
      <w:r w:rsidRPr="00904B14">
        <w:rPr>
          <w:i/>
        </w:rPr>
        <w:t>О контрактной системе в сфере закупок товаров, работ, услуг для обеспечения государственных и муниципальных нужд</w:t>
      </w:r>
      <w:r w:rsidR="00D43FB8">
        <w:rPr>
          <w:i/>
        </w:rPr>
        <w:t>»</w:t>
      </w:r>
    </w:p>
    <w:p w:rsidR="00725CE2" w:rsidRDefault="00904B14" w:rsidP="00904B14">
      <w:pPr>
        <w:spacing w:after="0"/>
        <w:ind w:firstLine="709"/>
        <w:rPr>
          <w:color w:val="000000"/>
          <w:kern w:val="16"/>
        </w:rPr>
      </w:pPr>
      <w:r>
        <w:t>заключили настоящий муниципальный контракт, именуемый в дальнейшем «Контракт», о нижеследующем:</w:t>
      </w:r>
    </w:p>
    <w:p w:rsidR="00725CE2" w:rsidRPr="00FD5017" w:rsidRDefault="00725CE2" w:rsidP="003D1C49">
      <w:pPr>
        <w:spacing w:after="0"/>
        <w:ind w:firstLine="709"/>
        <w:rPr>
          <w:color w:val="000000"/>
          <w:kern w:val="16"/>
        </w:rPr>
      </w:pPr>
    </w:p>
    <w:p w:rsidR="00725CE2" w:rsidRPr="00FB258A" w:rsidRDefault="00401C73" w:rsidP="00401C73">
      <w:pPr>
        <w:spacing w:after="0"/>
        <w:ind w:left="709"/>
        <w:jc w:val="center"/>
      </w:pPr>
      <w:r>
        <w:rPr>
          <w:b/>
        </w:rPr>
        <w:t xml:space="preserve">1. </w:t>
      </w:r>
      <w:r w:rsidR="00725CE2" w:rsidRPr="003D1C49">
        <w:rPr>
          <w:b/>
        </w:rPr>
        <w:t>Предмет контракта</w:t>
      </w:r>
    </w:p>
    <w:p w:rsidR="00725CE2" w:rsidRPr="00DC3702" w:rsidRDefault="00725CE2" w:rsidP="003D1C49">
      <w:pPr>
        <w:shd w:val="clear" w:color="auto" w:fill="FFFFFF"/>
        <w:spacing w:after="0"/>
        <w:ind w:firstLine="709"/>
        <w:rPr>
          <w:color w:val="000000"/>
        </w:rPr>
      </w:pPr>
      <w:r w:rsidRPr="00FB258A">
        <w:rPr>
          <w:color w:val="000000"/>
        </w:rPr>
        <w:t>1.1.</w:t>
      </w:r>
      <w:r w:rsidRPr="00FB258A">
        <w:rPr>
          <w:color w:val="000000"/>
        </w:rPr>
        <w:tab/>
      </w:r>
      <w:r w:rsidRPr="00FB258A">
        <w:rPr>
          <w:bCs/>
          <w:color w:val="000000"/>
        </w:rPr>
        <w:t>Исполнитель обязуется своевременно оказ</w:t>
      </w:r>
      <w:r>
        <w:rPr>
          <w:bCs/>
          <w:color w:val="000000"/>
        </w:rPr>
        <w:t>ать на условиях Контракта</w:t>
      </w:r>
      <w:r w:rsidRPr="00FB258A">
        <w:rPr>
          <w:color w:val="000000"/>
        </w:rPr>
        <w:t xml:space="preserve"> </w:t>
      </w:r>
      <w:r w:rsidR="002E3391" w:rsidRPr="008B7510">
        <w:rPr>
          <w:color w:val="000099"/>
        </w:rPr>
        <w:t>услуги</w:t>
      </w:r>
      <w:r w:rsidR="008B7510" w:rsidRPr="008B7510">
        <w:rPr>
          <w:color w:val="000099"/>
        </w:rPr>
        <w:t xml:space="preserve"> </w:t>
      </w:r>
      <w:r w:rsidR="0081373F" w:rsidRPr="0081373F">
        <w:rPr>
          <w:color w:val="000099"/>
        </w:rPr>
        <w:t xml:space="preserve">по изданию брошюры «Отчёт </w:t>
      </w:r>
      <w:r w:rsidR="0081373F">
        <w:rPr>
          <w:color w:val="000099"/>
        </w:rPr>
        <w:t>о деятельности</w:t>
      </w:r>
      <w:r w:rsidR="0081373F" w:rsidRPr="0081373F">
        <w:rPr>
          <w:color w:val="000099"/>
        </w:rPr>
        <w:t xml:space="preserve"> администрации города Югорска за 201</w:t>
      </w:r>
      <w:r w:rsidR="0081373F">
        <w:rPr>
          <w:color w:val="000099"/>
        </w:rPr>
        <w:t>4</w:t>
      </w:r>
      <w:r w:rsidR="0081373F" w:rsidRPr="0081373F">
        <w:rPr>
          <w:color w:val="000099"/>
        </w:rPr>
        <w:t xml:space="preserve"> год»</w:t>
      </w:r>
      <w:r w:rsidRPr="008B7510">
        <w:rPr>
          <w:color w:val="000099"/>
        </w:rPr>
        <w:t>,</w:t>
      </w:r>
      <w:r>
        <w:t xml:space="preserve"> </w:t>
      </w:r>
      <w:r w:rsidRPr="00FB258A">
        <w:t>а Заказчик</w:t>
      </w:r>
      <w:r w:rsidRPr="00417139">
        <w:rPr>
          <w:color w:val="000000"/>
        </w:rPr>
        <w:t xml:space="preserve"> обязуется принять и оплатить их.</w:t>
      </w:r>
    </w:p>
    <w:p w:rsidR="00725CE2" w:rsidRPr="00E378C7" w:rsidRDefault="002E3391" w:rsidP="002E3391">
      <w:pPr>
        <w:numPr>
          <w:ilvl w:val="1"/>
          <w:numId w:val="44"/>
        </w:numPr>
        <w:spacing w:after="0"/>
        <w:ind w:left="0" w:firstLine="709"/>
      </w:pPr>
      <w:r w:rsidRPr="002E3391">
        <w:rPr>
          <w:color w:val="000000"/>
        </w:rPr>
        <w:t xml:space="preserve">Состав и объем услуг определяется в </w:t>
      </w:r>
      <w:r w:rsidR="008253BE">
        <w:rPr>
          <w:color w:val="000000"/>
        </w:rPr>
        <w:t>Т</w:t>
      </w:r>
      <w:r w:rsidRPr="002E3391">
        <w:rPr>
          <w:color w:val="000000"/>
        </w:rPr>
        <w:t xml:space="preserve">ехническом задании </w:t>
      </w:r>
      <w:r w:rsidR="00992E25" w:rsidRPr="002E3391">
        <w:rPr>
          <w:color w:val="000000"/>
        </w:rPr>
        <w:t>(</w:t>
      </w:r>
      <w:r w:rsidR="00992E25">
        <w:rPr>
          <w:color w:val="000000"/>
        </w:rPr>
        <w:t>П</w:t>
      </w:r>
      <w:r w:rsidR="00992E25" w:rsidRPr="002E3391">
        <w:rPr>
          <w:color w:val="000000"/>
        </w:rPr>
        <w:t>риложение</w:t>
      </w:r>
      <w:r w:rsidR="00992E25">
        <w:rPr>
          <w:color w:val="000000"/>
        </w:rPr>
        <w:t>)</w:t>
      </w:r>
      <w:r w:rsidR="003B1F4A">
        <w:rPr>
          <w:color w:val="000000"/>
        </w:rPr>
        <w:t xml:space="preserve"> к Контракту</w:t>
      </w:r>
      <w:r w:rsidRPr="002E3391">
        <w:rPr>
          <w:color w:val="000000"/>
        </w:rPr>
        <w:t>.</w:t>
      </w:r>
    </w:p>
    <w:p w:rsidR="00725CE2" w:rsidRPr="00FB258A" w:rsidRDefault="00725CE2" w:rsidP="003D1C49">
      <w:pPr>
        <w:autoSpaceDE w:val="0"/>
        <w:autoSpaceDN w:val="0"/>
        <w:adjustRightInd w:val="0"/>
        <w:spacing w:after="0"/>
        <w:ind w:firstLine="709"/>
        <w:rPr>
          <w:color w:val="000000"/>
        </w:rPr>
      </w:pPr>
      <w:r w:rsidRPr="00FB258A">
        <w:rPr>
          <w:color w:val="000000"/>
        </w:rPr>
        <w:t>1.3. Место оказани</w:t>
      </w:r>
      <w:r>
        <w:rPr>
          <w:color w:val="000000"/>
        </w:rPr>
        <w:t xml:space="preserve">я услуг: </w:t>
      </w:r>
      <w:r w:rsidR="0081373F" w:rsidRPr="0081373F">
        <w:t xml:space="preserve">по адресу Исполнителя.  Место доставки брошюр: Ханты-Мансийский автономный </w:t>
      </w:r>
      <w:proofErr w:type="spellStart"/>
      <w:r w:rsidR="0081373F" w:rsidRPr="0081373F">
        <w:t>округ-Югра</w:t>
      </w:r>
      <w:proofErr w:type="spellEnd"/>
      <w:r w:rsidR="0081373F" w:rsidRPr="0081373F">
        <w:t xml:space="preserve">, </w:t>
      </w:r>
      <w:proofErr w:type="spellStart"/>
      <w:r w:rsidR="0081373F" w:rsidRPr="0081373F">
        <w:t>г</w:t>
      </w:r>
      <w:proofErr w:type="gramStart"/>
      <w:r w:rsidR="0081373F" w:rsidRPr="0081373F">
        <w:t>.Ю</w:t>
      </w:r>
      <w:proofErr w:type="gramEnd"/>
      <w:r w:rsidR="0081373F" w:rsidRPr="0081373F">
        <w:t>горск</w:t>
      </w:r>
      <w:proofErr w:type="spellEnd"/>
      <w:r w:rsidR="0081373F" w:rsidRPr="0081373F">
        <w:t>, ул. 40 лет Победы, д. 11.</w:t>
      </w:r>
    </w:p>
    <w:p w:rsidR="00725CE2" w:rsidRPr="00FB258A" w:rsidRDefault="00725CE2" w:rsidP="003D1C49">
      <w:pPr>
        <w:pStyle w:val="af8"/>
        <w:ind w:firstLine="709"/>
      </w:pPr>
    </w:p>
    <w:p w:rsidR="00725CE2" w:rsidRPr="00FB258A" w:rsidRDefault="00401C73" w:rsidP="00401C73">
      <w:pPr>
        <w:keepNext/>
        <w:spacing w:after="0"/>
        <w:ind w:left="709"/>
        <w:jc w:val="center"/>
      </w:pPr>
      <w:r>
        <w:rPr>
          <w:b/>
        </w:rPr>
        <w:t xml:space="preserve">2. </w:t>
      </w:r>
      <w:r w:rsidR="00725CE2" w:rsidRPr="003D1C49">
        <w:rPr>
          <w:b/>
        </w:rPr>
        <w:t>Цена контракта и порядок расч</w:t>
      </w:r>
      <w:r w:rsidR="00404A45">
        <w:rPr>
          <w:b/>
        </w:rPr>
        <w:t>ё</w:t>
      </w:r>
      <w:r w:rsidR="00725CE2" w:rsidRPr="003D1C49">
        <w:rPr>
          <w:b/>
        </w:rPr>
        <w:t>тов</w:t>
      </w:r>
    </w:p>
    <w:p w:rsidR="00725CE2" w:rsidRPr="00FB258A" w:rsidRDefault="00725CE2" w:rsidP="003D1C49">
      <w:pPr>
        <w:widowControl w:val="0"/>
        <w:autoSpaceDE w:val="0"/>
        <w:autoSpaceDN w:val="0"/>
        <w:adjustRightInd w:val="0"/>
        <w:spacing w:after="0"/>
        <w:ind w:firstLine="709"/>
      </w:pPr>
      <w:r w:rsidRPr="00FB258A">
        <w:t>2.1. Цена Контракта является тв</w:t>
      </w:r>
      <w:r w:rsidR="00404A45">
        <w:t>ё</w:t>
      </w:r>
      <w:r w:rsidRPr="00FB258A">
        <w:t>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725CE2" w:rsidRDefault="00725CE2" w:rsidP="003D1C49">
      <w:pPr>
        <w:widowControl w:val="0"/>
        <w:autoSpaceDE w:val="0"/>
        <w:autoSpaceDN w:val="0"/>
        <w:adjustRightInd w:val="0"/>
        <w:spacing w:after="0"/>
        <w:ind w:firstLine="709"/>
        <w:rPr>
          <w:i/>
        </w:rPr>
      </w:pPr>
      <w:r w:rsidRPr="00FB258A">
        <w:t>2.2. Общая цена Контракта составляет _________________________ рублей __ копеек, включая налог на добавленную стоимость</w:t>
      </w:r>
      <w:proofErr w:type="gramStart"/>
      <w:r w:rsidRPr="00FB258A">
        <w:t xml:space="preserve"> (__  %): _________________________ </w:t>
      </w:r>
      <w:proofErr w:type="gramEnd"/>
      <w:r w:rsidRPr="00FB258A">
        <w:t xml:space="preserve">рублей __ копеек </w:t>
      </w:r>
      <w:r w:rsidRPr="00FB258A">
        <w:rPr>
          <w:i/>
        </w:rPr>
        <w:t>(НДС не облагается на основании ______________ Налогового кодекса РФ и ________).</w:t>
      </w:r>
    </w:p>
    <w:p w:rsidR="003713EF" w:rsidRPr="003713EF" w:rsidRDefault="003713EF" w:rsidP="003713EF">
      <w:pPr>
        <w:widowControl w:val="0"/>
        <w:autoSpaceDE w:val="0"/>
        <w:autoSpaceDN w:val="0"/>
        <w:adjustRightInd w:val="0"/>
        <w:spacing w:after="0"/>
        <w:ind w:firstLine="709"/>
        <w:rPr>
          <w:i/>
        </w:rPr>
      </w:pPr>
      <w:r w:rsidRPr="003713EF">
        <w:t xml:space="preserve">Оплата по </w:t>
      </w:r>
      <w:r>
        <w:t>Ко</w:t>
      </w:r>
      <w:r w:rsidRPr="003713EF">
        <w:t xml:space="preserve">нтракту </w:t>
      </w:r>
      <w:r>
        <w:t xml:space="preserve">уменьшается на размер налоговых платежей, связанных с оплатой контракта, и составляет ______________ </w:t>
      </w:r>
      <w:r w:rsidRPr="00FB258A">
        <w:t>рублей __ копеек</w:t>
      </w:r>
      <w:r>
        <w:t xml:space="preserve"> </w:t>
      </w:r>
      <w:r>
        <w:rPr>
          <w:i/>
        </w:rPr>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706CEC" w:rsidRPr="00FB258A" w:rsidRDefault="00706CEC" w:rsidP="00706CEC">
      <w:pPr>
        <w:widowControl w:val="0"/>
        <w:autoSpaceDE w:val="0"/>
        <w:autoSpaceDN w:val="0"/>
        <w:adjustRightInd w:val="0"/>
        <w:spacing w:after="0"/>
        <w:ind w:firstLine="709"/>
      </w:pPr>
      <w:r w:rsidRPr="00706CEC">
        <w:t>Стоимость единицы услуги указана в Техническом задании (Приложение)</w:t>
      </w:r>
      <w:r>
        <w:t>.</w:t>
      </w:r>
    </w:p>
    <w:p w:rsidR="00725CE2" w:rsidRPr="006510D7" w:rsidRDefault="00725CE2" w:rsidP="003D1C49">
      <w:pPr>
        <w:spacing w:after="0"/>
        <w:ind w:firstLine="709"/>
      </w:pPr>
      <w:r w:rsidRPr="00FB258A">
        <w:t xml:space="preserve">2.3. </w:t>
      </w:r>
      <w:proofErr w:type="gramStart"/>
      <w:r w:rsidR="00537881" w:rsidRPr="00537881">
        <w:t xml:space="preserve">В общую цену Контракта включены все расходы Исполнителя, необходимые для осуществления им своих обязательств по </w:t>
      </w:r>
      <w:r w:rsidR="00706CEC" w:rsidRPr="00706CEC">
        <w:t>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00706CEC" w:rsidRPr="00706CEC">
        <w:t xml:space="preserve"> работ и иные расходы, связанные с оказанием услуг.</w:t>
      </w:r>
    </w:p>
    <w:p w:rsidR="00725CE2" w:rsidRPr="00FB258A" w:rsidRDefault="00725CE2" w:rsidP="003D1C49">
      <w:pPr>
        <w:widowControl w:val="0"/>
        <w:autoSpaceDE w:val="0"/>
        <w:autoSpaceDN w:val="0"/>
        <w:adjustRightInd w:val="0"/>
        <w:spacing w:after="0"/>
        <w:ind w:firstLine="709"/>
      </w:pPr>
      <w:r w:rsidRPr="00FB258A">
        <w:t>2.4</w:t>
      </w:r>
      <w:r w:rsidR="003D1C49">
        <w:t>.</w:t>
      </w:r>
      <w:r w:rsidRPr="00FB258A">
        <w:t xml:space="preserve"> Оплата по Контракту производится в следующем порядке:</w:t>
      </w:r>
    </w:p>
    <w:p w:rsidR="00347A54" w:rsidRDefault="00347A54" w:rsidP="00347A54">
      <w:pPr>
        <w:widowControl w:val="0"/>
        <w:autoSpaceDE w:val="0"/>
        <w:autoSpaceDN w:val="0"/>
        <w:adjustRightInd w:val="0"/>
        <w:spacing w:after="0"/>
        <w:ind w:firstLine="709"/>
      </w:pPr>
      <w: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347A54" w:rsidRDefault="00347A54" w:rsidP="00347A54">
      <w:pPr>
        <w:widowControl w:val="0"/>
        <w:autoSpaceDE w:val="0"/>
        <w:autoSpaceDN w:val="0"/>
        <w:adjustRightInd w:val="0"/>
        <w:spacing w:after="0"/>
        <w:ind w:firstLine="709"/>
      </w:pPr>
      <w:r>
        <w:t>2.4.2. Оплата производится в рублях Российской Федерации.</w:t>
      </w:r>
    </w:p>
    <w:p w:rsidR="00347A54" w:rsidRDefault="00347A54" w:rsidP="00347A54">
      <w:pPr>
        <w:widowControl w:val="0"/>
        <w:autoSpaceDE w:val="0"/>
        <w:autoSpaceDN w:val="0"/>
        <w:adjustRightInd w:val="0"/>
        <w:spacing w:after="0"/>
        <w:ind w:firstLine="709"/>
      </w:pPr>
      <w:r>
        <w:t>2.4.3. Авансовые платежи по Контракту не предусмотрены.</w:t>
      </w:r>
    </w:p>
    <w:p w:rsidR="00725CE2" w:rsidRPr="00FB258A" w:rsidRDefault="00347A54" w:rsidP="00347A54">
      <w:pPr>
        <w:widowControl w:val="0"/>
        <w:autoSpaceDE w:val="0"/>
        <w:autoSpaceDN w:val="0"/>
        <w:adjustRightInd w:val="0"/>
        <w:spacing w:after="0"/>
        <w:ind w:firstLine="709"/>
      </w:pPr>
      <w:r>
        <w:lastRenderedPageBreak/>
        <w:t>2.4.4. Расчёт за оказанные услуги осуществляется в течение 10 (десяти) рабочих дней со дня подписания Заказчиком Акта об оказанных услугах.</w:t>
      </w:r>
      <w:r w:rsidR="00725CE2">
        <w:t xml:space="preserve"> </w:t>
      </w:r>
    </w:p>
    <w:p w:rsidR="00725CE2" w:rsidRPr="00FB258A" w:rsidRDefault="00725CE2" w:rsidP="003D1C49">
      <w:pPr>
        <w:widowControl w:val="0"/>
        <w:autoSpaceDE w:val="0"/>
        <w:autoSpaceDN w:val="0"/>
        <w:adjustRightInd w:val="0"/>
        <w:spacing w:after="0"/>
        <w:ind w:firstLine="709"/>
      </w:pPr>
      <w:r w:rsidRPr="00FB258A">
        <w:t xml:space="preserve">2.4.5. </w:t>
      </w:r>
      <w:proofErr w:type="gramStart"/>
      <w:r w:rsidRPr="00FB258A">
        <w:t xml:space="preserve">В случаях, предусмотренных пунктом 2.6 Контракта, оплата оказанных услуг (части услуг) производится в течение 10 (десяти) рабочих дней со дня поступления Заказчику от Исполнителя денежных средств в </w:t>
      </w:r>
      <w:r w:rsidR="00203E47" w:rsidRPr="00FB258A">
        <w:t>счёт</w:t>
      </w:r>
      <w:r w:rsidRPr="00FB258A">
        <w:t xml:space="preserve"> уплаты в полном </w:t>
      </w:r>
      <w:r w:rsidR="00203E47" w:rsidRPr="00FB258A">
        <w:t>объёме</w:t>
      </w:r>
      <w:r w:rsidRPr="00FB258A">
        <w:t xml:space="preserve">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725CE2" w:rsidRPr="00FB258A" w:rsidRDefault="00725CE2" w:rsidP="003D1C49">
      <w:pPr>
        <w:widowControl w:val="0"/>
        <w:autoSpaceDE w:val="0"/>
        <w:autoSpaceDN w:val="0"/>
        <w:adjustRightInd w:val="0"/>
        <w:spacing w:after="0"/>
        <w:ind w:firstLine="709"/>
      </w:pPr>
      <w:r w:rsidRPr="00FB258A">
        <w:t xml:space="preserve">2.5. </w:t>
      </w:r>
      <w:proofErr w:type="gramStart"/>
      <w:r w:rsidRPr="00FB258A">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B258A">
        <w:t>взаимосверки</w:t>
      </w:r>
      <w:proofErr w:type="spellEnd"/>
      <w:r w:rsidRPr="00FB258A">
        <w:t xml:space="preserve"> обязательств по Контракту, в котором, </w:t>
      </w:r>
      <w:r w:rsidR="00DC72CF">
        <w:t>также</w:t>
      </w:r>
      <w:r w:rsidRPr="00FB258A">
        <w:t>, указываются: сведения о фактически исполненных обя</w:t>
      </w:r>
      <w:r>
        <w:t>зательствах по Контракту, сумма,</w:t>
      </w:r>
      <w:r w:rsidRPr="00FB258A">
        <w:t xml:space="preserve">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w:t>
      </w:r>
      <w:r w:rsidR="00203E47" w:rsidRPr="00FB258A">
        <w:t>расчёта</w:t>
      </w:r>
      <w:r w:rsidRPr="00FB258A">
        <w:t xml:space="preserve"> неустойки (штрафа, пени) и (или</w:t>
      </w:r>
      <w:proofErr w:type="gramEnd"/>
      <w:r w:rsidRPr="00FB258A">
        <w:t xml:space="preserve">) убытков, итоговая сумма, подлежащая оплате Исполнителю по Контракту. </w:t>
      </w:r>
    </w:p>
    <w:p w:rsidR="00725CE2" w:rsidRPr="00FB258A" w:rsidRDefault="00725CE2" w:rsidP="003D1C49">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 xml:space="preserve">В случае подписания Сторонами Акта </w:t>
      </w:r>
      <w:proofErr w:type="spellStart"/>
      <w:r w:rsidRPr="00FB258A">
        <w:rPr>
          <w:rFonts w:ascii="Times New Roman" w:hAnsi="Times New Roman" w:cs="Times New Roman"/>
          <w:sz w:val="24"/>
          <w:szCs w:val="24"/>
        </w:rPr>
        <w:t>взаимосверки</w:t>
      </w:r>
      <w:proofErr w:type="spellEnd"/>
      <w:r w:rsidRPr="00FB258A">
        <w:rPr>
          <w:rFonts w:ascii="Times New Roman" w:hAnsi="Times New Roman" w:cs="Times New Roman"/>
          <w:sz w:val="24"/>
          <w:szCs w:val="24"/>
        </w:rPr>
        <w:t xml:space="preserve">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725CE2" w:rsidRPr="00FB258A" w:rsidRDefault="00725CE2" w:rsidP="003D1C49">
      <w:pPr>
        <w:widowControl w:val="0"/>
        <w:autoSpaceDE w:val="0"/>
        <w:autoSpaceDN w:val="0"/>
        <w:adjustRightInd w:val="0"/>
        <w:spacing w:after="0"/>
        <w:ind w:firstLine="709"/>
      </w:pPr>
      <w:r w:rsidRPr="00FB258A">
        <w:t>2.6. В случае</w:t>
      </w:r>
      <w:proofErr w:type="gramStart"/>
      <w:r w:rsidRPr="00FB258A">
        <w:t>,</w:t>
      </w:r>
      <w:proofErr w:type="gramEnd"/>
      <w:r w:rsidRPr="00FB258A">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8A">
        <w:t>взаимосверки</w:t>
      </w:r>
      <w:proofErr w:type="spellEnd"/>
      <w:r w:rsidRPr="00FB258A">
        <w:t xml:space="preserve">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725CE2" w:rsidRPr="00FB258A" w:rsidRDefault="00725CE2" w:rsidP="003D1C49">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 xml:space="preserve">органами в установленном порядке ранее </w:t>
      </w:r>
      <w:r w:rsidR="00203E47" w:rsidRPr="00FB258A">
        <w:t>доведённых</w:t>
      </w:r>
      <w:r w:rsidRPr="00FB258A">
        <w:t xml:space="preserve">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w:t>
      </w:r>
      <w:r w:rsidR="00203E47" w:rsidRPr="00FB258A">
        <w:t>объёму</w:t>
      </w:r>
      <w:r w:rsidRPr="00FB258A">
        <w:t xml:space="preserve"> услуг.</w:t>
      </w:r>
    </w:p>
    <w:p w:rsidR="00725CE2" w:rsidRPr="00FB258A" w:rsidRDefault="00725CE2" w:rsidP="003D1C49">
      <w:pPr>
        <w:spacing w:after="0"/>
        <w:ind w:firstLine="709"/>
      </w:pPr>
    </w:p>
    <w:p w:rsidR="00725CE2" w:rsidRPr="00401C73" w:rsidRDefault="00725CE2" w:rsidP="003D1C49">
      <w:pPr>
        <w:spacing w:after="0"/>
        <w:ind w:firstLine="709"/>
        <w:jc w:val="center"/>
        <w:rPr>
          <w:b/>
        </w:rPr>
      </w:pPr>
      <w:r w:rsidRPr="00401C73">
        <w:rPr>
          <w:b/>
        </w:rPr>
        <w:t xml:space="preserve">3. Права и обязанности </w:t>
      </w:r>
      <w:r w:rsidR="006A539F">
        <w:rPr>
          <w:b/>
        </w:rPr>
        <w:t>С</w:t>
      </w:r>
      <w:r w:rsidRPr="00401C73">
        <w:rPr>
          <w:b/>
        </w:rPr>
        <w:t>торон</w:t>
      </w:r>
    </w:p>
    <w:p w:rsidR="00725CE2" w:rsidRPr="00FB258A" w:rsidRDefault="00725CE2" w:rsidP="003D1C49">
      <w:pPr>
        <w:pStyle w:val="af8"/>
        <w:ind w:firstLine="709"/>
      </w:pPr>
      <w:r w:rsidRPr="00FB258A">
        <w:t>3.1. Заказчик имеет право:</w:t>
      </w:r>
    </w:p>
    <w:p w:rsidR="007C2C60" w:rsidRDefault="00725CE2" w:rsidP="003D1C49">
      <w:pPr>
        <w:pStyle w:val="af8"/>
        <w:ind w:firstLine="709"/>
      </w:pPr>
      <w:r w:rsidRPr="00FB258A">
        <w:t xml:space="preserve">3.1.1. </w:t>
      </w:r>
      <w:r w:rsidR="007C2C60" w:rsidRPr="007C2C60">
        <w:t>Досрочно принять и оплатить услуги в соответствии с условиями Контракта.</w:t>
      </w:r>
      <w:r w:rsidRPr="00FB258A">
        <w:t> </w:t>
      </w:r>
    </w:p>
    <w:p w:rsidR="00725CE2" w:rsidRPr="00FB258A" w:rsidRDefault="007C2C60" w:rsidP="007C2C60">
      <w:pPr>
        <w:pStyle w:val="af8"/>
        <w:ind w:firstLine="709"/>
      </w:pPr>
      <w:r>
        <w:t xml:space="preserve">3.1.2. </w:t>
      </w:r>
      <w:r w:rsidR="00725CE2" w:rsidRPr="00FB258A">
        <w:t>Требовать возмещения неустойки и (или) убытков, причин</w:t>
      </w:r>
      <w:r w:rsidR="00401C73">
        <w:t>ё</w:t>
      </w:r>
      <w:r w:rsidR="00725CE2" w:rsidRPr="00FB258A">
        <w:t>нных по вине Исполнителя.</w:t>
      </w:r>
    </w:p>
    <w:p w:rsidR="00725CE2" w:rsidRPr="00FB258A" w:rsidRDefault="00725CE2" w:rsidP="003D1C49">
      <w:pPr>
        <w:pStyle w:val="af8"/>
        <w:ind w:firstLine="709"/>
      </w:pPr>
      <w:r>
        <w:t>3.1.</w:t>
      </w:r>
      <w:r w:rsidR="007C2C60">
        <w:t>3</w:t>
      </w:r>
      <w:r w:rsidRPr="00FB258A">
        <w:t>. Привлекать экспертов, экспертные организации для проверки соответствия качества оказываемых услуг требованиям, установленным Контрактом.</w:t>
      </w:r>
    </w:p>
    <w:p w:rsidR="00725CE2" w:rsidRPr="00FB258A" w:rsidRDefault="00725CE2"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w:t>
      </w:r>
      <w:r w:rsidR="007C2C60">
        <w:rPr>
          <w:rFonts w:ascii="Times New Roman" w:hAnsi="Times New Roman" w:cs="Times New Roman"/>
          <w:sz w:val="24"/>
          <w:szCs w:val="24"/>
        </w:rPr>
        <w:t>4</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Контрактом и</w:t>
      </w:r>
      <w:r w:rsidRPr="00FB258A">
        <w:rPr>
          <w:rFonts w:ascii="Times New Roman" w:hAnsi="Times New Roman" w:cs="Times New Roman"/>
          <w:sz w:val="24"/>
          <w:szCs w:val="24"/>
        </w:rPr>
        <w:t xml:space="preserve"> законодательством Российской Федерации.</w:t>
      </w:r>
    </w:p>
    <w:p w:rsidR="00725CE2" w:rsidRPr="00FB258A" w:rsidRDefault="00725CE2" w:rsidP="003D1C49">
      <w:pPr>
        <w:pStyle w:val="af8"/>
        <w:ind w:firstLine="709"/>
      </w:pPr>
      <w:r w:rsidRPr="00FB258A">
        <w:t>3.2. Заказчик обязан:</w:t>
      </w:r>
    </w:p>
    <w:p w:rsidR="00725CE2" w:rsidRPr="00FB258A" w:rsidRDefault="00725CE2" w:rsidP="003D1C49">
      <w:pPr>
        <w:spacing w:after="0"/>
        <w:ind w:firstLine="709"/>
      </w:pPr>
      <w:r w:rsidRPr="00FB258A">
        <w:t>3.2.1. Обеспечить при</w:t>
      </w:r>
      <w:r w:rsidR="00401C73">
        <w:t>ё</w:t>
      </w:r>
      <w:r w:rsidRPr="00FB258A">
        <w:t>мку оказанных по Контракту услуг по объ</w:t>
      </w:r>
      <w:r w:rsidR="00401C73">
        <w:t>ё</w:t>
      </w:r>
      <w:r w:rsidRPr="00FB258A">
        <w:t>му и качеству.</w:t>
      </w:r>
    </w:p>
    <w:p w:rsidR="00725CE2" w:rsidRPr="00FB258A" w:rsidRDefault="00725CE2" w:rsidP="003D1C49">
      <w:pPr>
        <w:pStyle w:val="af6"/>
        <w:tabs>
          <w:tab w:val="num" w:pos="2443"/>
        </w:tabs>
        <w:spacing w:after="0"/>
        <w:ind w:firstLine="709"/>
      </w:pPr>
      <w:r>
        <w:t xml:space="preserve">3.2.2. </w:t>
      </w:r>
      <w:r w:rsidRPr="00FB258A">
        <w:t>Оплатить услуги в порядке, предусмотренном Контрактом.</w:t>
      </w:r>
    </w:p>
    <w:p w:rsidR="00725CE2" w:rsidRPr="00FB258A" w:rsidRDefault="00725CE2" w:rsidP="003D1C49">
      <w:pPr>
        <w:pStyle w:val="af6"/>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Контракта.</w:t>
      </w:r>
    </w:p>
    <w:p w:rsidR="00725CE2" w:rsidRPr="00FB258A" w:rsidRDefault="00725CE2" w:rsidP="003D1C49">
      <w:pPr>
        <w:pStyle w:val="af6"/>
        <w:tabs>
          <w:tab w:val="num" w:pos="2443"/>
        </w:tabs>
        <w:spacing w:after="0"/>
        <w:ind w:firstLine="709"/>
      </w:pPr>
      <w:r w:rsidRPr="00FB258A">
        <w:t>3.2.4. Выполнять иные обязанности, предусмотренные Контрактом.</w:t>
      </w:r>
    </w:p>
    <w:p w:rsidR="00725CE2" w:rsidRPr="00FB258A" w:rsidRDefault="00725CE2" w:rsidP="003D1C49">
      <w:pPr>
        <w:shd w:val="clear" w:color="auto" w:fill="FFFFFF"/>
        <w:tabs>
          <w:tab w:val="left" w:pos="540"/>
        </w:tabs>
        <w:spacing w:after="0"/>
        <w:ind w:firstLine="709"/>
        <w:rPr>
          <w:bCs/>
          <w:color w:val="000000"/>
        </w:rPr>
      </w:pPr>
      <w:r w:rsidRPr="00FB258A">
        <w:rPr>
          <w:bCs/>
          <w:color w:val="000000"/>
        </w:rPr>
        <w:t>3.3. Исполнитель обязан:</w:t>
      </w:r>
    </w:p>
    <w:p w:rsidR="00725CE2" w:rsidRDefault="00725CE2" w:rsidP="003D1C49">
      <w:pPr>
        <w:pStyle w:val="af6"/>
        <w:tabs>
          <w:tab w:val="num" w:pos="2443"/>
        </w:tabs>
        <w:spacing w:after="0"/>
        <w:ind w:firstLine="709"/>
      </w:pPr>
      <w:r>
        <w:t xml:space="preserve">3.3.1. Оказать </w:t>
      </w:r>
      <w:r w:rsidRPr="00FB258A">
        <w:t>услуги в сроки, предусмотренные Контрактом.</w:t>
      </w:r>
    </w:p>
    <w:p w:rsidR="00AF2FC5" w:rsidRPr="0045721B" w:rsidRDefault="00AF2FC5" w:rsidP="003D1C49">
      <w:pPr>
        <w:pStyle w:val="af6"/>
        <w:tabs>
          <w:tab w:val="num" w:pos="2443"/>
        </w:tabs>
        <w:spacing w:after="0"/>
        <w:ind w:firstLine="709"/>
        <w:rPr>
          <w:color w:val="000099"/>
        </w:rPr>
      </w:pPr>
      <w:r w:rsidRPr="00AF2FC5">
        <w:rPr>
          <w:color w:val="000099"/>
        </w:rPr>
        <w:t xml:space="preserve">По каждому разделу </w:t>
      </w:r>
      <w:r>
        <w:rPr>
          <w:color w:val="000099"/>
        </w:rPr>
        <w:t>Технического задания</w:t>
      </w:r>
      <w:r w:rsidRPr="00AF2FC5">
        <w:rPr>
          <w:color w:val="000099"/>
        </w:rPr>
        <w:t xml:space="preserve"> (Приложение) </w:t>
      </w:r>
      <w:r>
        <w:rPr>
          <w:color w:val="000099"/>
        </w:rPr>
        <w:t>Исполнитель</w:t>
      </w:r>
      <w:r w:rsidRPr="00AF2FC5">
        <w:rPr>
          <w:color w:val="000099"/>
        </w:rPr>
        <w:t xml:space="preserve"> оформляет </w:t>
      </w:r>
      <w:r w:rsidRPr="0045721B">
        <w:rPr>
          <w:color w:val="000099"/>
        </w:rPr>
        <w:t>отдельный комплект документов (</w:t>
      </w:r>
      <w:r w:rsidR="0045721B" w:rsidRPr="0045721B">
        <w:rPr>
          <w:color w:val="000099"/>
        </w:rPr>
        <w:t>счёт</w:t>
      </w:r>
      <w:r w:rsidRPr="0045721B">
        <w:rPr>
          <w:color w:val="000099"/>
        </w:rPr>
        <w:t xml:space="preserve"> на оплату, </w:t>
      </w:r>
      <w:r w:rsidR="0045721B">
        <w:rPr>
          <w:color w:val="000099"/>
        </w:rPr>
        <w:t>а</w:t>
      </w:r>
      <w:r w:rsidR="0045721B" w:rsidRPr="0045721B">
        <w:rPr>
          <w:color w:val="000099"/>
        </w:rPr>
        <w:t xml:space="preserve">кт об оказанных услугах </w:t>
      </w:r>
      <w:r w:rsidRPr="0045721B">
        <w:rPr>
          <w:color w:val="000099"/>
        </w:rPr>
        <w:t>и др.).</w:t>
      </w:r>
    </w:p>
    <w:p w:rsidR="00725CE2" w:rsidRPr="00FB258A" w:rsidRDefault="00725CE2" w:rsidP="003D1C49">
      <w:pPr>
        <w:pStyle w:val="af6"/>
        <w:tabs>
          <w:tab w:val="num" w:pos="2443"/>
        </w:tabs>
        <w:spacing w:after="0"/>
        <w:ind w:firstLine="709"/>
      </w:pPr>
      <w:r w:rsidRPr="00FB258A">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725CE2" w:rsidRPr="00FB258A" w:rsidRDefault="00725CE2" w:rsidP="003D1C49">
      <w:pPr>
        <w:pStyle w:val="af6"/>
        <w:tabs>
          <w:tab w:val="num" w:pos="2443"/>
        </w:tabs>
        <w:spacing w:after="0"/>
        <w:ind w:firstLine="709"/>
      </w:pPr>
      <w:r>
        <w:lastRenderedPageBreak/>
        <w:t>3.3.</w:t>
      </w:r>
      <w:r w:rsidR="00181C77">
        <w:t>3</w:t>
      </w:r>
      <w:r w:rsidRPr="00FB258A">
        <w:t>.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725CE2" w:rsidRPr="00FB258A" w:rsidRDefault="00725CE2" w:rsidP="003D1C49">
      <w:pPr>
        <w:autoSpaceDE w:val="0"/>
        <w:autoSpaceDN w:val="0"/>
        <w:adjustRightInd w:val="0"/>
        <w:spacing w:after="0"/>
        <w:ind w:firstLine="709"/>
        <w:rPr>
          <w:iCs/>
        </w:rPr>
      </w:pPr>
      <w:r>
        <w:t>3.3.</w:t>
      </w:r>
      <w:r w:rsidR="00181C77">
        <w:t>4</w:t>
      </w:r>
      <w:r w:rsidRPr="00FB258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725CE2" w:rsidRPr="00FB258A" w:rsidRDefault="00725CE2" w:rsidP="003D1C49">
      <w:pPr>
        <w:pStyle w:val="af6"/>
        <w:tabs>
          <w:tab w:val="num" w:pos="2443"/>
        </w:tabs>
        <w:spacing w:after="0"/>
        <w:ind w:firstLine="709"/>
      </w:pPr>
      <w:r w:rsidRPr="00FB258A">
        <w:t>3.3.</w:t>
      </w:r>
      <w:r w:rsidR="00181C77">
        <w:t>5</w:t>
      </w:r>
      <w:r w:rsidRPr="00FB258A">
        <w:t>. Выполнять иные обязанности, предусмотренные Контрактом.</w:t>
      </w:r>
    </w:p>
    <w:p w:rsidR="00725CE2" w:rsidRPr="00FB258A" w:rsidRDefault="00725CE2" w:rsidP="003D1C49">
      <w:pPr>
        <w:pStyle w:val="af8"/>
        <w:ind w:firstLine="709"/>
      </w:pPr>
      <w:r w:rsidRPr="00FB258A">
        <w:t>3.4. Исполнитель вправе:</w:t>
      </w:r>
    </w:p>
    <w:p w:rsidR="00725CE2" w:rsidRDefault="00725CE2" w:rsidP="003D1C49">
      <w:pPr>
        <w:pStyle w:val="af8"/>
        <w:ind w:firstLine="709"/>
      </w:pPr>
      <w:r w:rsidRPr="00FB258A">
        <w:t xml:space="preserve">3.4.1. Требовать </w:t>
      </w:r>
      <w:r w:rsidR="00203E47" w:rsidRPr="00FB258A">
        <w:t>приёмки</w:t>
      </w:r>
      <w:r w:rsidRPr="00FB258A">
        <w:t xml:space="preserve"> и оплаты услуг в </w:t>
      </w:r>
      <w:r w:rsidR="00203E47" w:rsidRPr="00FB258A">
        <w:t>объёме</w:t>
      </w:r>
      <w:r w:rsidRPr="00FB258A">
        <w:t>, порядке, сроки и на условиях, предусмотренных Контрактом.</w:t>
      </w:r>
    </w:p>
    <w:p w:rsidR="007C2C60" w:rsidRPr="00FB258A" w:rsidRDefault="007C2C60" w:rsidP="007C2C60">
      <w:pPr>
        <w:pStyle w:val="af8"/>
        <w:ind w:firstLine="709"/>
      </w:pPr>
      <w:r w:rsidRPr="007C2C60">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171EBB" w:rsidRDefault="00171EBB" w:rsidP="00171EBB">
      <w:pPr>
        <w:spacing w:after="0"/>
        <w:ind w:firstLine="709"/>
        <w:jc w:val="center"/>
        <w:rPr>
          <w:b/>
        </w:rPr>
      </w:pPr>
    </w:p>
    <w:p w:rsidR="00725CE2" w:rsidRPr="00401C73" w:rsidRDefault="00725CE2" w:rsidP="003D1C49">
      <w:pPr>
        <w:spacing w:after="0"/>
        <w:ind w:firstLine="709"/>
        <w:jc w:val="center"/>
        <w:rPr>
          <w:b/>
        </w:rPr>
      </w:pPr>
      <w:r w:rsidRPr="00401C73">
        <w:rPr>
          <w:b/>
        </w:rPr>
        <w:t>4. Сроки оказания услуг</w:t>
      </w:r>
    </w:p>
    <w:p w:rsidR="00725CE2" w:rsidRPr="008253BE" w:rsidRDefault="00725CE2" w:rsidP="003D1C49">
      <w:pPr>
        <w:spacing w:after="0"/>
        <w:ind w:firstLine="709"/>
        <w:rPr>
          <w:color w:val="000099"/>
        </w:rPr>
      </w:pPr>
      <w:r w:rsidRPr="008253BE">
        <w:rPr>
          <w:color w:val="000000"/>
          <w:kern w:val="16"/>
        </w:rPr>
        <w:t xml:space="preserve">4.1. </w:t>
      </w:r>
      <w:r w:rsidR="008B7510">
        <w:rPr>
          <w:color w:val="000000"/>
          <w:kern w:val="16"/>
        </w:rPr>
        <w:t>Срок оказания услуг:</w:t>
      </w:r>
      <w:r w:rsidRPr="008253BE">
        <w:rPr>
          <w:color w:val="833C0B"/>
        </w:rPr>
        <w:t xml:space="preserve"> </w:t>
      </w:r>
      <w:r w:rsidR="00FD3AB8" w:rsidRPr="00FD3AB8">
        <w:rPr>
          <w:color w:val="000099"/>
        </w:rPr>
        <w:t>в течение 5 (пяти) дней с момента заключения контракта.</w:t>
      </w:r>
    </w:p>
    <w:p w:rsidR="00647F40" w:rsidRDefault="00647F40" w:rsidP="00647F40">
      <w:pPr>
        <w:spacing w:after="0"/>
        <w:ind w:firstLine="709"/>
      </w:pPr>
      <w: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647F40" w:rsidRDefault="00647F40" w:rsidP="00647F40">
      <w:pPr>
        <w:spacing w:after="0"/>
        <w:ind w:firstLine="709"/>
      </w:pPr>
      <w:r>
        <w:t>4.3. В случае</w:t>
      </w:r>
      <w:proofErr w:type="gramStart"/>
      <w:r>
        <w:t>,</w:t>
      </w:r>
      <w:proofErr w:type="gramEnd"/>
      <w: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t>взаимосверки</w:t>
      </w:r>
      <w:proofErr w:type="spellEnd"/>
      <w: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647F40" w:rsidRPr="00CA57FA" w:rsidRDefault="00647F40" w:rsidP="00647F40">
      <w:pPr>
        <w:spacing w:after="0"/>
        <w:ind w:firstLine="709"/>
      </w:pPr>
      <w:r>
        <w:t xml:space="preserve">Исполнитель обязан подписать Акт </w:t>
      </w:r>
      <w:proofErr w:type="spellStart"/>
      <w:r>
        <w:t>взаимосверки</w:t>
      </w:r>
      <w:proofErr w:type="spellEnd"/>
      <w: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t>взаимосверки</w:t>
      </w:r>
      <w:proofErr w:type="spellEnd"/>
      <w:r>
        <w:t xml:space="preserve"> обязательств является основанием для проведения </w:t>
      </w:r>
      <w:r w:rsidR="001A6E10">
        <w:t>взаиморасчётов</w:t>
      </w:r>
      <w:r>
        <w:t xml:space="preserve"> между Сторонами.</w:t>
      </w:r>
    </w:p>
    <w:p w:rsidR="00171EBB" w:rsidRDefault="00171EBB" w:rsidP="003D1C49">
      <w:pPr>
        <w:shd w:val="clear" w:color="auto" w:fill="FFFFFF"/>
        <w:tabs>
          <w:tab w:val="left" w:pos="1498"/>
        </w:tabs>
        <w:spacing w:after="0"/>
        <w:ind w:firstLine="709"/>
        <w:jc w:val="center"/>
        <w:rPr>
          <w:b/>
        </w:rPr>
      </w:pPr>
    </w:p>
    <w:p w:rsidR="00725CE2" w:rsidRPr="006539DA" w:rsidRDefault="00725CE2" w:rsidP="003D1C49">
      <w:pPr>
        <w:shd w:val="clear" w:color="auto" w:fill="FFFFFF"/>
        <w:tabs>
          <w:tab w:val="left" w:pos="1498"/>
        </w:tabs>
        <w:spacing w:after="0"/>
        <w:ind w:firstLine="709"/>
        <w:jc w:val="center"/>
        <w:rPr>
          <w:b/>
          <w:color w:val="000000"/>
        </w:rPr>
      </w:pPr>
      <w:r w:rsidRPr="006539DA">
        <w:rPr>
          <w:b/>
        </w:rPr>
        <w:t xml:space="preserve">5. Порядок сдачи и </w:t>
      </w:r>
      <w:r w:rsidR="00647F40" w:rsidRPr="006539DA">
        <w:rPr>
          <w:b/>
        </w:rPr>
        <w:t>приёмки</w:t>
      </w:r>
      <w:r w:rsidRPr="006539DA">
        <w:rPr>
          <w:b/>
        </w:rPr>
        <w:t xml:space="preserve"> услуг</w:t>
      </w:r>
    </w:p>
    <w:p w:rsidR="00725CE2" w:rsidRPr="008C01A4" w:rsidRDefault="00725CE2" w:rsidP="003D1C49">
      <w:pPr>
        <w:shd w:val="clear" w:color="auto" w:fill="FFFFFF"/>
        <w:tabs>
          <w:tab w:val="left" w:pos="1498"/>
        </w:tabs>
        <w:spacing w:after="0"/>
        <w:ind w:firstLine="709"/>
        <w:rPr>
          <w:color w:val="000000"/>
        </w:rPr>
      </w:pPr>
      <w:r w:rsidRPr="008C01A4">
        <w:rPr>
          <w:color w:val="000000"/>
        </w:rPr>
        <w:t xml:space="preserve">5.1. </w:t>
      </w:r>
      <w:r w:rsidR="00203E47" w:rsidRPr="008C01A4">
        <w:rPr>
          <w:color w:val="000000"/>
        </w:rPr>
        <w:t>Приёмка</w:t>
      </w:r>
      <w:r w:rsidRPr="008C01A4">
        <w:rPr>
          <w:color w:val="000000"/>
        </w:rPr>
        <w:t xml:space="preserve"> услуг на соответствие их </w:t>
      </w:r>
      <w:r w:rsidR="00203E47" w:rsidRPr="008C01A4">
        <w:rPr>
          <w:color w:val="000000"/>
        </w:rPr>
        <w:t>объёма</w:t>
      </w:r>
      <w:r w:rsidRPr="008C01A4">
        <w:rPr>
          <w:color w:val="000000"/>
        </w:rPr>
        <w:t xml:space="preserve"> и качества требованиям, установленным в Контракте</w:t>
      </w:r>
      <w:r w:rsidR="00992E25">
        <w:rPr>
          <w:color w:val="000000"/>
        </w:rPr>
        <w:t>,</w:t>
      </w:r>
      <w:r w:rsidRPr="008C01A4">
        <w:rPr>
          <w:color w:val="000000"/>
        </w:rPr>
        <w:t xml:space="preserve"> производится за </w:t>
      </w:r>
      <w:r w:rsidR="00203E47" w:rsidRPr="008C01A4">
        <w:rPr>
          <w:color w:val="000000"/>
        </w:rPr>
        <w:t>счёт</w:t>
      </w:r>
      <w:r w:rsidRPr="008C01A4">
        <w:rPr>
          <w:color w:val="000000"/>
        </w:rPr>
        <w:t xml:space="preserve"> </w:t>
      </w:r>
      <w:r w:rsidR="004F693C">
        <w:rPr>
          <w:color w:val="000000"/>
        </w:rPr>
        <w:t>Заказчика</w:t>
      </w:r>
      <w:r w:rsidRPr="008C01A4">
        <w:rPr>
          <w:color w:val="000000"/>
        </w:rPr>
        <w:t>.</w:t>
      </w:r>
    </w:p>
    <w:p w:rsidR="00725CE2" w:rsidRPr="00FB258A" w:rsidRDefault="00725CE2" w:rsidP="003D1C49">
      <w:pPr>
        <w:shd w:val="clear" w:color="auto" w:fill="FFFFFF"/>
        <w:tabs>
          <w:tab w:val="left" w:pos="1498"/>
        </w:tabs>
        <w:spacing w:after="0"/>
        <w:ind w:firstLine="709"/>
        <w:rPr>
          <w:color w:val="000000"/>
        </w:rPr>
      </w:pPr>
      <w:r w:rsidRPr="006539DA">
        <w:rPr>
          <w:color w:val="000000"/>
        </w:rPr>
        <w:t xml:space="preserve">5.2. Исполнитель </w:t>
      </w:r>
      <w:r w:rsidR="001A6E10" w:rsidRPr="001A6E10">
        <w:rPr>
          <w:color w:val="000000"/>
        </w:rPr>
        <w:t>после оказания услуг</w:t>
      </w:r>
      <w:r w:rsidR="001A6E10">
        <w:rPr>
          <w:color w:val="000000"/>
        </w:rPr>
        <w:t>,</w:t>
      </w:r>
      <w:r w:rsidR="001A6E10" w:rsidRPr="001A6E10">
        <w:rPr>
          <w:color w:val="000000"/>
        </w:rPr>
        <w:t xml:space="preserve"> в </w:t>
      </w:r>
      <w:r w:rsidR="001A6E10">
        <w:rPr>
          <w:color w:val="000000"/>
        </w:rPr>
        <w:t xml:space="preserve">срок не более </w:t>
      </w:r>
      <w:r w:rsidR="001A6E10" w:rsidRPr="001A6E10">
        <w:rPr>
          <w:color w:val="000000"/>
        </w:rPr>
        <w:t>5 дней</w:t>
      </w:r>
      <w:r w:rsidRPr="006539DA">
        <w:rPr>
          <w:color w:val="000000"/>
        </w:rPr>
        <w:t xml:space="preserve"> направляет в адрес</w:t>
      </w:r>
      <w:r w:rsidRPr="00FB258A">
        <w:rPr>
          <w:color w:val="000000"/>
        </w:rPr>
        <w:t xml:space="preserve"> Заказчика Акт об оказанных услугах.</w:t>
      </w:r>
    </w:p>
    <w:p w:rsidR="00725CE2" w:rsidRPr="00FB258A" w:rsidRDefault="00725CE2" w:rsidP="003D1C49">
      <w:pPr>
        <w:pStyle w:val="af8"/>
        <w:ind w:firstLine="709"/>
      </w:pPr>
      <w:r w:rsidRPr="00FB258A">
        <w:rPr>
          <w:color w:val="000000"/>
        </w:rPr>
        <w:t xml:space="preserve">5.3. </w:t>
      </w:r>
      <w:r w:rsidRPr="00FB258A">
        <w:t xml:space="preserve">Заказчик вправе создать </w:t>
      </w:r>
      <w:r w:rsidR="00203E47" w:rsidRPr="00FB258A">
        <w:t>приёмочную</w:t>
      </w:r>
      <w:r w:rsidRPr="00FB258A">
        <w:t xml:space="preserve"> комиссию, </w:t>
      </w:r>
      <w:r w:rsidR="00DC72CF">
        <w:t>в составе</w:t>
      </w:r>
      <w:r w:rsidRPr="00FB258A">
        <w:t xml:space="preserve"> не менее пяти человек, для проверки соответствия </w:t>
      </w:r>
      <w:r w:rsidRPr="00FB258A">
        <w:rPr>
          <w:color w:val="000000"/>
        </w:rPr>
        <w:t>качества</w:t>
      </w:r>
      <w:r w:rsidRPr="00FB258A">
        <w:t xml:space="preserve"> услуг требованиям, установленным Контрактом. В состав такой </w:t>
      </w:r>
      <w:r w:rsidR="00203E47" w:rsidRPr="00FB258A">
        <w:t>приёмочной</w:t>
      </w:r>
      <w:r w:rsidRPr="00FB258A">
        <w:t xml:space="preserve"> комиссии могут быть включены представители участников закупки, участвовавших в процедуре определения исполнителя, на основании которого </w:t>
      </w:r>
      <w:r w:rsidR="00203E47" w:rsidRPr="00FB258A">
        <w:t>заключён</w:t>
      </w:r>
      <w:r w:rsidRPr="00FB258A">
        <w:t xml:space="preserve"> Контракт, но не ставших победителями. Проверка соответствия качества оказываемых услуг требованиям, установленным Контра</w:t>
      </w:r>
      <w:r>
        <w:t>ктом</w:t>
      </w:r>
      <w:r w:rsidR="00992E25">
        <w:t>,</w:t>
      </w:r>
      <w:r>
        <w:t xml:space="preserve"> может также осуществляться</w:t>
      </w:r>
      <w:r w:rsidRPr="00FB258A">
        <w:t xml:space="preserve"> с привлечением экспертов, экспертных организаций.</w:t>
      </w:r>
    </w:p>
    <w:p w:rsidR="009B049B" w:rsidRDefault="00725CE2" w:rsidP="003D1C49">
      <w:pPr>
        <w:shd w:val="clear" w:color="auto" w:fill="FFFFFF"/>
        <w:tabs>
          <w:tab w:val="left" w:pos="1498"/>
        </w:tabs>
        <w:spacing w:after="0"/>
        <w:ind w:firstLine="709"/>
        <w:rPr>
          <w:color w:val="000000"/>
        </w:rPr>
      </w:pPr>
      <w:r w:rsidRPr="00FB258A">
        <w:rPr>
          <w:color w:val="000000"/>
        </w:rPr>
        <w:t xml:space="preserve">5.4. </w:t>
      </w:r>
      <w:r w:rsidRPr="00EA6777">
        <w:rPr>
          <w:color w:val="000000"/>
        </w:rPr>
        <w:t>Стороны подписывают Акты об</w:t>
      </w:r>
      <w:r>
        <w:rPr>
          <w:color w:val="000000"/>
        </w:rPr>
        <w:t xml:space="preserve"> оказанных услугах в течение 3</w:t>
      </w:r>
      <w:r w:rsidRPr="00EA6777">
        <w:rPr>
          <w:color w:val="000000"/>
        </w:rPr>
        <w:t xml:space="preserve"> дней со дня получения акта об оказанных услугах.</w:t>
      </w:r>
    </w:p>
    <w:p w:rsidR="00725CE2" w:rsidRPr="00FB258A" w:rsidRDefault="00725CE2" w:rsidP="003D1C49">
      <w:pPr>
        <w:spacing w:after="0"/>
        <w:ind w:firstLine="709"/>
        <w:rPr>
          <w:kern w:val="16"/>
        </w:rPr>
      </w:pPr>
      <w:r w:rsidRPr="00FB258A">
        <w:rPr>
          <w:color w:val="000000"/>
        </w:rPr>
        <w:t>5.5. </w:t>
      </w:r>
      <w:r w:rsidRPr="00FB258A">
        <w:rPr>
          <w:kern w:val="16"/>
        </w:rPr>
        <w:t xml:space="preserve">В случае обнаружения недостатков в </w:t>
      </w:r>
      <w:r w:rsidR="00203E47" w:rsidRPr="00FB258A">
        <w:rPr>
          <w:kern w:val="16"/>
        </w:rPr>
        <w:t>объёме</w:t>
      </w:r>
      <w:r w:rsidRPr="00FB258A">
        <w:rPr>
          <w:kern w:val="16"/>
        </w:rPr>
        <w:t xml:space="preserve"> и качестве оказанных услуг Заказчик направляет Исполнителю уведомление в порядке, предусмотренном п. 5.7 Контракта. </w:t>
      </w:r>
    </w:p>
    <w:p w:rsidR="00725CE2" w:rsidRPr="00FB258A" w:rsidRDefault="00725CE2" w:rsidP="003D1C49">
      <w:pPr>
        <w:spacing w:after="0"/>
        <w:ind w:firstLine="709"/>
        <w:rPr>
          <w:kern w:val="16"/>
        </w:rPr>
      </w:pPr>
      <w:r w:rsidRPr="00FB258A">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25CE2" w:rsidRPr="00E1342E" w:rsidRDefault="00725CE2" w:rsidP="00E20D0E">
      <w:pPr>
        <w:tabs>
          <w:tab w:val="num" w:pos="567"/>
        </w:tabs>
        <w:autoSpaceDE w:val="0"/>
        <w:autoSpaceDN w:val="0"/>
        <w:adjustRightInd w:val="0"/>
        <w:spacing w:after="0"/>
        <w:ind w:firstLine="709"/>
        <w:rPr>
          <w:color w:val="0000FF"/>
          <w:u w:val="single"/>
        </w:rPr>
      </w:pPr>
      <w:r w:rsidRPr="00FB258A">
        <w:rPr>
          <w:kern w:val="16"/>
        </w:rPr>
        <w:lastRenderedPageBreak/>
        <w:t xml:space="preserve">5.7. Обо всех нарушениях условий </w:t>
      </w:r>
      <w:r>
        <w:rPr>
          <w:kern w:val="16"/>
        </w:rPr>
        <w:t xml:space="preserve">Контракта об </w:t>
      </w:r>
      <w:r w:rsidR="00203E47">
        <w:rPr>
          <w:kern w:val="16"/>
        </w:rPr>
        <w:t>объёме</w:t>
      </w:r>
      <w:r>
        <w:rPr>
          <w:kern w:val="16"/>
        </w:rPr>
        <w:t xml:space="preserve"> и качестве </w:t>
      </w:r>
      <w:r w:rsidRPr="00FB258A">
        <w:rPr>
          <w:kern w:val="16"/>
        </w:rPr>
        <w:t xml:space="preserve">услуг Заказчик извещает Исполнителя не позднее </w:t>
      </w:r>
      <w:r w:rsidR="00203E47" w:rsidRPr="00FB258A">
        <w:rPr>
          <w:kern w:val="16"/>
        </w:rPr>
        <w:t>трёх</w:t>
      </w:r>
      <w:r w:rsidRPr="00FB258A">
        <w:rPr>
          <w:kern w:val="16"/>
        </w:rPr>
        <w:t xml:space="preserve"> рабочих дней </w:t>
      </w:r>
      <w:proofErr w:type="gramStart"/>
      <w:r w:rsidRPr="00FB258A">
        <w:rPr>
          <w:kern w:val="16"/>
        </w:rPr>
        <w:t>с даты обнаружения</w:t>
      </w:r>
      <w:proofErr w:type="gramEnd"/>
      <w:r w:rsidRPr="00FB258A">
        <w:rPr>
          <w:kern w:val="16"/>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w:t>
      </w:r>
      <w:r>
        <w:rPr>
          <w:kern w:val="16"/>
        </w:rPr>
        <w:t xml:space="preserve">ектронной почте либо нарочным. </w:t>
      </w:r>
      <w:r w:rsidRPr="00FB258A">
        <w:rPr>
          <w:kern w:val="16"/>
        </w:rPr>
        <w:t>Адресом электронной почты для получения уведомления я</w:t>
      </w:r>
      <w:r>
        <w:rPr>
          <w:kern w:val="16"/>
        </w:rPr>
        <w:t>вляется</w:t>
      </w:r>
      <w:r w:rsidRPr="00F73BDB">
        <w:t xml:space="preserve">: </w:t>
      </w:r>
      <w:hyperlink r:id="rId11" w:history="1">
        <w:r w:rsidR="006539DA" w:rsidRPr="00462B5C">
          <w:rPr>
            <w:rStyle w:val="a4"/>
          </w:rPr>
          <w:t>inform@</w:t>
        </w:r>
        <w:r w:rsidR="006539DA" w:rsidRPr="00462B5C">
          <w:rPr>
            <w:rStyle w:val="a4"/>
            <w:lang w:val="en-US"/>
          </w:rPr>
          <w:t>ugorsk</w:t>
        </w:r>
        <w:r w:rsidR="006539DA" w:rsidRPr="00462B5C">
          <w:rPr>
            <w:rStyle w:val="a4"/>
          </w:rPr>
          <w:t>.</w:t>
        </w:r>
        <w:r w:rsidR="006539DA" w:rsidRPr="00462B5C">
          <w:rPr>
            <w:rStyle w:val="a4"/>
            <w:lang w:val="en-US"/>
          </w:rPr>
          <w:t>ru</w:t>
        </w:r>
      </w:hyperlink>
      <w:r>
        <w:t xml:space="preserve">. </w:t>
      </w:r>
      <w:r w:rsidRPr="00FB258A">
        <w:rPr>
          <w:kern w:val="16"/>
        </w:rPr>
        <w:t>Номером факса для получения уведом</w:t>
      </w:r>
      <w:r>
        <w:rPr>
          <w:kern w:val="16"/>
        </w:rPr>
        <w:t>ления является: 8 (34675) 500</w:t>
      </w:r>
      <w:r w:rsidR="006539DA">
        <w:rPr>
          <w:kern w:val="16"/>
        </w:rPr>
        <w:t>61</w:t>
      </w:r>
      <w:r w:rsidRPr="00FB258A">
        <w:rPr>
          <w:kern w:val="16"/>
        </w:rPr>
        <w:t>.</w:t>
      </w:r>
    </w:p>
    <w:p w:rsidR="00725CE2" w:rsidRPr="00FB258A" w:rsidRDefault="00725CE2" w:rsidP="003D1C49">
      <w:pPr>
        <w:spacing w:after="0"/>
        <w:ind w:firstLine="709"/>
        <w:rPr>
          <w:kern w:val="16"/>
        </w:rPr>
      </w:pPr>
      <w:r w:rsidRPr="00FB258A">
        <w:rPr>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Заказчик утрачивает интерес к Контракту.</w:t>
      </w:r>
    </w:p>
    <w:p w:rsidR="00725CE2" w:rsidRPr="00FB258A" w:rsidRDefault="00725CE2" w:rsidP="003D1C49">
      <w:pPr>
        <w:spacing w:after="0"/>
        <w:ind w:firstLine="709"/>
        <w:rPr>
          <w:kern w:val="16"/>
        </w:rPr>
      </w:pPr>
    </w:p>
    <w:p w:rsidR="004F3754" w:rsidRPr="006539DA" w:rsidRDefault="004F3754" w:rsidP="004F3754">
      <w:pPr>
        <w:spacing w:after="0"/>
        <w:ind w:firstLine="709"/>
        <w:jc w:val="center"/>
        <w:rPr>
          <w:b/>
        </w:rPr>
      </w:pPr>
      <w:r w:rsidRPr="006539DA">
        <w:rPr>
          <w:b/>
        </w:rPr>
        <w:t>6. Обеспечение исполнения контракта</w:t>
      </w:r>
      <w:r>
        <w:rPr>
          <w:b/>
        </w:rPr>
        <w:t>*</w:t>
      </w:r>
    </w:p>
    <w:p w:rsidR="004F3754" w:rsidRDefault="004F3754" w:rsidP="004F3754">
      <w:pPr>
        <w:autoSpaceDE w:val="0"/>
        <w:autoSpaceDN w:val="0"/>
        <w:adjustRightInd w:val="0"/>
        <w:spacing w:after="0"/>
        <w:ind w:firstLine="709"/>
      </w:pPr>
      <w:r>
        <w:t>6.1. Способами обеспечения исполнения Контракта являются банковская гарантия, выданная банком и соответствующая требованиям п. 6.</w:t>
      </w:r>
      <w:r w:rsidRPr="0093404B">
        <w:t>7</w:t>
      </w:r>
      <w:r>
        <w:t>.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4F3754" w:rsidRDefault="004F3754" w:rsidP="004F3754">
      <w:pPr>
        <w:autoSpaceDE w:val="0"/>
        <w:autoSpaceDN w:val="0"/>
        <w:adjustRightInd w:val="0"/>
        <w:spacing w:after="0"/>
        <w:ind w:firstLine="709"/>
        <w:rPr>
          <w:color w:val="000000"/>
          <w:kern w:val="16"/>
        </w:rPr>
      </w:pPr>
      <w:r>
        <w:t xml:space="preserve">6.2. </w:t>
      </w:r>
      <w:r>
        <w:rPr>
          <w:color w:val="000000"/>
          <w:kern w:val="16"/>
        </w:rPr>
        <w:t xml:space="preserve">Обеспечение исполнения Контракта предоставляется Заказчику до заключения </w:t>
      </w:r>
      <w:r w:rsidRPr="006539DA">
        <w:rPr>
          <w:color w:val="000000"/>
          <w:kern w:val="16"/>
        </w:rPr>
        <w:t xml:space="preserve">Контракта. </w:t>
      </w:r>
      <w:r w:rsidRPr="006539DA">
        <w:t xml:space="preserve">Размер обеспечения исполнения Контракта </w:t>
      </w:r>
      <w:r w:rsidRPr="00782FD0">
        <w:rPr>
          <w:color w:val="000099"/>
        </w:rPr>
        <w:t xml:space="preserve">составляет </w:t>
      </w:r>
      <w:r w:rsidR="00FD3AB8" w:rsidRPr="00FD3AB8">
        <w:rPr>
          <w:color w:val="000099"/>
        </w:rPr>
        <w:t>4 998 (четыре тысячи девятьсот девяносто восемь) рублей 25 копеек</w:t>
      </w:r>
      <w:r w:rsidRPr="00BA3971">
        <w:rPr>
          <w:color w:val="000099"/>
        </w:rPr>
        <w:t xml:space="preserve"> </w:t>
      </w:r>
      <w:r>
        <w:rPr>
          <w:color w:val="000000"/>
          <w:kern w:val="16"/>
        </w:rPr>
        <w:t>(5 процентов от начальной (максимальной) цены контракта).</w:t>
      </w:r>
    </w:p>
    <w:p w:rsidR="004F3754" w:rsidRDefault="004F3754" w:rsidP="004F3754">
      <w:pPr>
        <w:pStyle w:val="af6"/>
        <w:tabs>
          <w:tab w:val="left" w:pos="709"/>
        </w:tabs>
        <w:spacing w:after="0"/>
        <w:ind w:firstLine="709"/>
        <w:rPr>
          <w:color w:val="000000"/>
          <w:kern w:val="16"/>
        </w:rPr>
      </w:pPr>
      <w: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4F3754" w:rsidRDefault="004F3754" w:rsidP="004F3754">
      <w:pPr>
        <w:pStyle w:val="af6"/>
        <w:tabs>
          <w:tab w:val="left" w:pos="709"/>
        </w:tabs>
        <w:spacing w:after="0"/>
        <w:ind w:firstLine="709"/>
        <w:rPr>
          <w:color w:val="000000"/>
          <w:kern w:val="16"/>
        </w:rPr>
      </w:pPr>
      <w:r>
        <w:rPr>
          <w:color w:val="000000"/>
          <w:kern w:val="16"/>
        </w:rPr>
        <w:t>6.4. </w:t>
      </w:r>
      <w:r>
        <w:t xml:space="preserve">Срок действия обеспечения исполнения Контракта в форме банковской гарантии – до __ ____20__ года. </w:t>
      </w:r>
      <w:r>
        <w:rPr>
          <w:kern w:val="16"/>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4F3754" w:rsidRDefault="004F3754" w:rsidP="004F3754">
      <w:pPr>
        <w:pStyle w:val="af6"/>
        <w:tabs>
          <w:tab w:val="left" w:pos="709"/>
        </w:tabs>
        <w:spacing w:after="0"/>
        <w:ind w:firstLine="709"/>
        <w:rPr>
          <w:color w:val="000000"/>
          <w:kern w:val="16"/>
        </w:rPr>
      </w:pPr>
      <w:r>
        <w:rPr>
          <w:color w:val="000000"/>
          <w:kern w:val="16"/>
        </w:rPr>
        <w:t>6.5. В случае</w:t>
      </w:r>
      <w:proofErr w:type="gramStart"/>
      <w:r>
        <w:rPr>
          <w:color w:val="000000"/>
          <w:kern w:val="16"/>
        </w:rPr>
        <w:t>,</w:t>
      </w:r>
      <w:proofErr w:type="gramEnd"/>
      <w:r>
        <w:rPr>
          <w:color w:val="000000"/>
          <w:kern w:val="16"/>
        </w:rPr>
        <w:t xml:space="preserve"> если по каким-либо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w:t>
      </w:r>
      <w:r>
        <w:rPr>
          <w:kern w:val="16"/>
        </w:rPr>
        <w:t>Исполнителем</w:t>
      </w:r>
      <w:r>
        <w:rPr>
          <w:color w:val="000000"/>
          <w:kern w:val="16"/>
        </w:rPr>
        <w:t xml:space="preserve"> своих обязательств по контракту, Исполнитель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и в том же размере, которые указаны в настоящем разделе.</w:t>
      </w:r>
      <w:bookmarkStart w:id="40" w:name="_Toc251160154"/>
    </w:p>
    <w:bookmarkEnd w:id="40"/>
    <w:p w:rsidR="004F3754" w:rsidRDefault="004F3754" w:rsidP="004F3754">
      <w:pPr>
        <w:pStyle w:val="af6"/>
        <w:tabs>
          <w:tab w:val="left" w:pos="709"/>
        </w:tabs>
        <w:spacing w:after="0"/>
        <w:ind w:firstLine="709"/>
        <w:rPr>
          <w:color w:val="000000"/>
          <w:kern w:val="16"/>
        </w:rPr>
      </w:pPr>
      <w:r>
        <w:rPr>
          <w:color w:val="000000"/>
          <w:kern w:val="16"/>
        </w:rPr>
        <w:t>6.6.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F3754" w:rsidRDefault="004F3754" w:rsidP="004F3754">
      <w:pPr>
        <w:pStyle w:val="af6"/>
        <w:tabs>
          <w:tab w:val="left" w:pos="709"/>
        </w:tabs>
        <w:spacing w:after="0"/>
        <w:ind w:firstLine="709"/>
        <w:rPr>
          <w:color w:val="000000"/>
          <w:kern w:val="16"/>
        </w:rPr>
      </w:pPr>
      <w:r>
        <w:rPr>
          <w:color w:val="000000"/>
          <w:kern w:val="16"/>
        </w:rPr>
        <w:t>6.7. Требования к обеспечению исполнения Контракта, предоставляемому в виде банковской гарантии:</w:t>
      </w:r>
    </w:p>
    <w:p w:rsidR="004F3754" w:rsidRDefault="004F3754" w:rsidP="004F3754">
      <w:pPr>
        <w:pStyle w:val="af6"/>
        <w:tabs>
          <w:tab w:val="left" w:pos="709"/>
        </w:tabs>
        <w:spacing w:after="0"/>
        <w:ind w:firstLine="709"/>
        <w:rPr>
          <w:color w:val="000000"/>
          <w:kern w:val="16"/>
        </w:rPr>
      </w:pPr>
      <w:r>
        <w:rPr>
          <w:color w:val="000000"/>
          <w:kern w:val="16"/>
        </w:rPr>
        <w:t xml:space="preserve">6.7.1. Банковская гарантия должна быть безотзывной и содержать указание на согласие банка с тем, что изменения и дополнения, внесённые в Контракт, не освобождают его от обязательств по соответствующей банковской гарантии. </w:t>
      </w:r>
    </w:p>
    <w:p w:rsidR="004F3754" w:rsidRDefault="004F3754" w:rsidP="004F3754">
      <w:pPr>
        <w:pStyle w:val="af6"/>
        <w:tabs>
          <w:tab w:val="left" w:pos="709"/>
        </w:tabs>
        <w:spacing w:after="0"/>
        <w:ind w:firstLine="709"/>
        <w:rPr>
          <w:color w:val="000000"/>
          <w:kern w:val="16"/>
        </w:rPr>
      </w:pPr>
      <w:r>
        <w:rPr>
          <w:color w:val="000000"/>
          <w:kern w:val="16"/>
        </w:rPr>
        <w:t>6.7.2. В банковской гарантии в обязательном порядке должны быть указаны:</w:t>
      </w:r>
    </w:p>
    <w:p w:rsidR="004F3754" w:rsidRDefault="004F3754" w:rsidP="004F3754">
      <w:pPr>
        <w:pStyle w:val="af6"/>
        <w:tabs>
          <w:tab w:val="left" w:pos="709"/>
        </w:tabs>
        <w:spacing w:after="0"/>
        <w:ind w:firstLine="709"/>
        <w:rPr>
          <w:color w:val="000000"/>
          <w:kern w:val="16"/>
        </w:rPr>
      </w:pPr>
      <w:r>
        <w:rPr>
          <w:color w:val="000000"/>
          <w:kern w:val="16"/>
        </w:rPr>
        <w:t>6.7.2.1. Контракт, исполнение которого она обеспечивает, путём указания на Стороны Контракта, название предмета Контракта и ссылки на итоговый протокол (при наличии) как основание заключения Контракта.</w:t>
      </w:r>
    </w:p>
    <w:p w:rsidR="004F3754" w:rsidRDefault="004F3754" w:rsidP="004F3754">
      <w:pPr>
        <w:pStyle w:val="af6"/>
        <w:tabs>
          <w:tab w:val="left" w:pos="709"/>
        </w:tabs>
        <w:spacing w:after="0"/>
        <w:ind w:firstLine="709"/>
        <w:rPr>
          <w:color w:val="000000"/>
          <w:kern w:val="16"/>
        </w:rPr>
      </w:pPr>
      <w:r>
        <w:rPr>
          <w:color w:val="000000"/>
          <w:kern w:val="16"/>
        </w:rPr>
        <w:t>6.7.2.2. Сумма, в пределах которой гарантируется исполнение обязательств по Контракту, и срок действия банковской гарантии в соответствии с требованиями настоящего раздела Контракта.</w:t>
      </w:r>
    </w:p>
    <w:p w:rsidR="004F3754" w:rsidRDefault="004F3754" w:rsidP="004F3754">
      <w:pPr>
        <w:pStyle w:val="af6"/>
        <w:tabs>
          <w:tab w:val="left" w:pos="709"/>
        </w:tabs>
        <w:spacing w:after="0"/>
        <w:ind w:firstLine="709"/>
        <w:rPr>
          <w:color w:val="000000"/>
          <w:kern w:val="16"/>
        </w:rPr>
      </w:pPr>
      <w:r>
        <w:rPr>
          <w:color w:val="000000"/>
          <w:kern w:val="16"/>
        </w:rPr>
        <w:t>6.7.2.3. Перечень обязательств, которые обеспечивает банковская гарантия.</w:t>
      </w:r>
    </w:p>
    <w:p w:rsidR="004F3754" w:rsidRDefault="004F3754" w:rsidP="004F3754">
      <w:pPr>
        <w:pStyle w:val="af6"/>
        <w:tabs>
          <w:tab w:val="left" w:pos="709"/>
        </w:tabs>
        <w:spacing w:after="0"/>
        <w:ind w:firstLine="709"/>
        <w:rPr>
          <w:color w:val="000000"/>
          <w:kern w:val="16"/>
        </w:rPr>
      </w:pPr>
      <w:r>
        <w:rPr>
          <w:color w:val="000000"/>
          <w:kern w:val="16"/>
        </w:rPr>
        <w:lastRenderedPageBreak/>
        <w:t>6.7.2.4.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F3754" w:rsidRDefault="004F3754" w:rsidP="004F3754">
      <w:pPr>
        <w:pStyle w:val="af6"/>
        <w:tabs>
          <w:tab w:val="left" w:pos="709"/>
        </w:tabs>
        <w:spacing w:after="0"/>
        <w:ind w:firstLine="709"/>
        <w:rPr>
          <w:color w:val="000000"/>
          <w:kern w:val="16"/>
        </w:rPr>
      </w:pPr>
      <w:r>
        <w:rPr>
          <w:color w:val="000000"/>
          <w:kern w:val="16"/>
        </w:rPr>
        <w:t xml:space="preserve"> 6.7.2.5. Срок, в течение которого гарантом должны быть удовлетворены требования бенефициара (не может составлять более пяти рабочих дней </w:t>
      </w:r>
      <w:proofErr w:type="gramStart"/>
      <w:r>
        <w:rPr>
          <w:color w:val="000000"/>
          <w:kern w:val="16"/>
        </w:rPr>
        <w:t>с даты получения</w:t>
      </w:r>
      <w:proofErr w:type="gramEnd"/>
      <w:r>
        <w:rPr>
          <w:color w:val="000000"/>
          <w:kern w:val="16"/>
        </w:rPr>
        <w:t xml:space="preserve"> письменного требования).</w:t>
      </w:r>
    </w:p>
    <w:p w:rsidR="004F3754" w:rsidRDefault="004F3754" w:rsidP="004F3754">
      <w:pPr>
        <w:pStyle w:val="af6"/>
        <w:tabs>
          <w:tab w:val="left" w:pos="709"/>
        </w:tabs>
        <w:spacing w:after="0"/>
        <w:ind w:firstLine="709"/>
        <w:rPr>
          <w:color w:val="000000"/>
          <w:kern w:val="16"/>
        </w:rPr>
      </w:pPr>
      <w:r>
        <w:rPr>
          <w:color w:val="000000"/>
          <w:kern w:val="16"/>
        </w:rPr>
        <w:t>6.7.2.6. Адрес, по которому бенефициаром должно быть предоставлено письменное требование гаранту.</w:t>
      </w:r>
    </w:p>
    <w:p w:rsidR="004F3754" w:rsidRDefault="004F3754" w:rsidP="004F3754">
      <w:pPr>
        <w:pStyle w:val="af6"/>
        <w:tabs>
          <w:tab w:val="left" w:pos="709"/>
        </w:tabs>
        <w:spacing w:after="0"/>
        <w:ind w:firstLine="709"/>
        <w:rPr>
          <w:color w:val="000000"/>
          <w:kern w:val="16"/>
        </w:rPr>
      </w:pPr>
      <w:r>
        <w:rPr>
          <w:color w:val="000000"/>
          <w:kern w:val="16"/>
        </w:rPr>
        <w:t>6.7.2.7. Возможность передачи правопреемнику бенефициара по Контракту принадлежащего бенефициару по банковской гарантии права требования к гаранту.</w:t>
      </w:r>
    </w:p>
    <w:p w:rsidR="004F3754" w:rsidRDefault="004F3754" w:rsidP="004F3754">
      <w:pPr>
        <w:autoSpaceDE w:val="0"/>
        <w:autoSpaceDN w:val="0"/>
        <w:adjustRightInd w:val="0"/>
        <w:spacing w:after="0"/>
        <w:ind w:firstLine="709"/>
      </w:pPr>
      <w:r>
        <w:rPr>
          <w:color w:val="000000"/>
          <w:kern w:val="16"/>
        </w:rPr>
        <w:t xml:space="preserve">6.7.2.8. </w:t>
      </w:r>
      <w:r>
        <w:t xml:space="preserve">Обязанность гаранта уплатить </w:t>
      </w:r>
      <w:r>
        <w:rPr>
          <w:color w:val="000000"/>
          <w:kern w:val="16"/>
        </w:rPr>
        <w:t>бенефициару</w:t>
      </w:r>
      <w:r>
        <w:t xml:space="preserve"> неустойку в размере 0,1 процента денежной суммы, подлежащей уплате, за каждый календарный день просрочки.</w:t>
      </w:r>
    </w:p>
    <w:p w:rsidR="004F3754" w:rsidRDefault="004F3754" w:rsidP="004F3754">
      <w:pPr>
        <w:autoSpaceDE w:val="0"/>
        <w:autoSpaceDN w:val="0"/>
        <w:adjustRightInd w:val="0"/>
        <w:spacing w:after="0"/>
        <w:ind w:firstLine="709"/>
      </w:pPr>
      <w:r>
        <w:rPr>
          <w:color w:val="000000"/>
          <w:kern w:val="16"/>
        </w:rPr>
        <w:t xml:space="preserve">6.7.2.9. </w:t>
      </w:r>
      <w:r>
        <w:t xml:space="preserve">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w:t>
      </w:r>
      <w:r>
        <w:rPr>
          <w:color w:val="000000"/>
          <w:kern w:val="16"/>
        </w:rPr>
        <w:t>бенефициару</w:t>
      </w:r>
      <w:r>
        <w:t>.</w:t>
      </w:r>
    </w:p>
    <w:p w:rsidR="004F3754" w:rsidRDefault="004F3754" w:rsidP="004F3754">
      <w:pPr>
        <w:autoSpaceDE w:val="0"/>
        <w:autoSpaceDN w:val="0"/>
        <w:adjustRightInd w:val="0"/>
        <w:spacing w:after="0"/>
        <w:ind w:firstLine="709"/>
      </w:pPr>
      <w:r>
        <w:t>6.7.2.10.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4F3754" w:rsidRDefault="004F3754" w:rsidP="004F3754">
      <w:pPr>
        <w:autoSpaceDE w:val="0"/>
        <w:autoSpaceDN w:val="0"/>
        <w:adjustRightInd w:val="0"/>
        <w:spacing w:after="0"/>
        <w:ind w:firstLine="709"/>
      </w:pPr>
      <w:r>
        <w:t>6.7.2.11.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F3754" w:rsidRDefault="004F3754" w:rsidP="004F3754">
      <w:pPr>
        <w:autoSpaceDE w:val="0"/>
        <w:autoSpaceDN w:val="0"/>
        <w:adjustRightInd w:val="0"/>
        <w:spacing w:after="0"/>
        <w:ind w:firstLine="709"/>
      </w:pPr>
      <w:r>
        <w:t>6.8. Требования к обеспечению исполнения Контракта, предоставляемому в виде денежных средств:</w:t>
      </w:r>
    </w:p>
    <w:p w:rsidR="004F3754" w:rsidRPr="00EE1AC6" w:rsidRDefault="004F3754" w:rsidP="004F3754">
      <w:pPr>
        <w:autoSpaceDE w:val="0"/>
        <w:autoSpaceDN w:val="0"/>
        <w:adjustRightInd w:val="0"/>
        <w:spacing w:after="0"/>
        <w:ind w:firstLine="709"/>
      </w:pPr>
      <w:r>
        <w:t xml:space="preserve">- денежные средства, вносимые в обеспечение исполнения Контракта, должны быть перечислены по следующим реквизитам: </w:t>
      </w:r>
      <w:r w:rsidR="00DA66AC" w:rsidRPr="00DA66AC">
        <w:rPr>
          <w:color w:val="000099"/>
        </w:rPr>
        <w:t xml:space="preserve">ИНН 8622002368, КПП 862201001, </w:t>
      </w:r>
      <w:proofErr w:type="spellStart"/>
      <w:r w:rsidR="00DA66AC" w:rsidRPr="00DA66AC">
        <w:rPr>
          <w:color w:val="000099"/>
        </w:rPr>
        <w:t>Депфин</w:t>
      </w:r>
      <w:proofErr w:type="spellEnd"/>
      <w:r w:rsidR="00DA66AC" w:rsidRPr="00DA66AC">
        <w:rPr>
          <w:color w:val="000099"/>
        </w:rPr>
        <w:t xml:space="preserve"> Югорска (Администрация г. Югорска л/с 070050000), </w:t>
      </w:r>
      <w:proofErr w:type="spellStart"/>
      <w:r w:rsidR="00DA66AC" w:rsidRPr="00DA66AC">
        <w:rPr>
          <w:color w:val="000099"/>
        </w:rPr>
        <w:t>р</w:t>
      </w:r>
      <w:proofErr w:type="spellEnd"/>
      <w:r w:rsidR="00DA66AC" w:rsidRPr="00DA66AC">
        <w:rPr>
          <w:color w:val="000099"/>
        </w:rPr>
        <w:t>/с 40302810000060000005, Ф-л ЗС ПАО «Ханты-Мансийский банк Открытие», г</w:t>
      </w:r>
      <w:proofErr w:type="gramStart"/>
      <w:r w:rsidR="00DA66AC" w:rsidRPr="00DA66AC">
        <w:rPr>
          <w:color w:val="000099"/>
        </w:rPr>
        <w:t>.Х</w:t>
      </w:r>
      <w:proofErr w:type="gramEnd"/>
      <w:r w:rsidR="00DA66AC" w:rsidRPr="00DA66AC">
        <w:rPr>
          <w:color w:val="000099"/>
        </w:rPr>
        <w:t>анты-Мансийск, БИК 047162782, к/с 30101810771620000782</w:t>
      </w:r>
      <w:r w:rsidRPr="00782FD0">
        <w:rPr>
          <w:color w:val="000099"/>
        </w:rPr>
        <w:t>;</w:t>
      </w:r>
    </w:p>
    <w:p w:rsidR="004F3754" w:rsidRDefault="004F3754" w:rsidP="004F3754">
      <w:pPr>
        <w:autoSpaceDE w:val="0"/>
        <w:autoSpaceDN w:val="0"/>
        <w:adjustRightInd w:val="0"/>
        <w:spacing w:after="0"/>
        <w:ind w:firstLine="709"/>
      </w:pPr>
      <w: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F3754" w:rsidRDefault="004F3754" w:rsidP="004F3754">
      <w:pPr>
        <w:autoSpaceDE w:val="0"/>
        <w:autoSpaceDN w:val="0"/>
        <w:adjustRightInd w:val="0"/>
        <w:spacing w:after="0"/>
        <w:ind w:firstLine="709"/>
      </w:pPr>
      <w: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t>дств сч</w:t>
      </w:r>
      <w:proofErr w:type="gramEnd"/>
      <w:r>
        <w:t xml:space="preserve">итается </w:t>
      </w:r>
      <w:proofErr w:type="spellStart"/>
      <w:r>
        <w:t>непредоставленным</w:t>
      </w:r>
      <w:proofErr w:type="spellEnd"/>
      <w:r>
        <w:t>.</w:t>
      </w:r>
    </w:p>
    <w:p w:rsidR="008B7510" w:rsidRDefault="004F3754" w:rsidP="008B7510">
      <w:pPr>
        <w:autoSpaceDE w:val="0"/>
        <w:autoSpaceDN w:val="0"/>
        <w:adjustRightInd w:val="0"/>
        <w:spacing w:after="0"/>
        <w:ind w:firstLine="709"/>
      </w:pPr>
      <w:r>
        <w:t xml:space="preserve">6.8.1. </w:t>
      </w:r>
      <w:r w:rsidR="008B7510">
        <w:t xml:space="preserve">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Исполнителем, своих обязательств по Контракту, соответствующий Исполнитель обязуется в течение 10 (Десяти) банковских дней предоставить Заказчику иное (новое) надлежащее обеспечение исполнение </w:t>
      </w:r>
      <w:proofErr w:type="gramStart"/>
      <w:r w:rsidR="008B7510">
        <w:t>обязательств</w:t>
      </w:r>
      <w:proofErr w:type="gramEnd"/>
      <w:r w:rsidR="008B7510">
        <w:t xml:space="preserve"> по Контракту уменьшенное на размер выполненных обязательств по Контракту, при этом может быть изменён способ обеспечения исполнения Контракта.</w:t>
      </w:r>
    </w:p>
    <w:p w:rsidR="008B7510" w:rsidRDefault="008B7510" w:rsidP="008B7510">
      <w:pPr>
        <w:autoSpaceDE w:val="0"/>
        <w:autoSpaceDN w:val="0"/>
        <w:adjustRightInd w:val="0"/>
        <w:spacing w:after="0"/>
        <w:ind w:firstLine="709"/>
      </w:pPr>
      <w:r>
        <w:t>6.8.2. Факт неисполнения залогодателем (Исполнителем) обязательств по Контракту подтверждается актом. Акт составляется залогодержателем (Заказчиком) в одностороннем порядке в течение пяти календарных дней после наступления срока исполнения залогодателем (Исполнителем) обязательств по Контракту. Участие представителя залогодателя (Исполнителя) при составлении актов не является обязательным.</w:t>
      </w:r>
    </w:p>
    <w:p w:rsidR="008B7510" w:rsidRDefault="008B7510" w:rsidP="008B7510">
      <w:pPr>
        <w:autoSpaceDE w:val="0"/>
        <w:autoSpaceDN w:val="0"/>
        <w:adjustRightInd w:val="0"/>
        <w:spacing w:after="0"/>
        <w:ind w:firstLine="709"/>
      </w:pPr>
      <w:r>
        <w:t>6.8.3. Заложенные денежные средства возвращаются залогодателю (Исполнителю) в полном объёме (либо в части, оставшейся после удовлетворения требований залогодержателя (Заказчика),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(Исполнителем) своих обязательств по Контракту в полном объёме.</w:t>
      </w:r>
    </w:p>
    <w:p w:rsidR="008B7510" w:rsidRDefault="008B7510" w:rsidP="008B7510">
      <w:pPr>
        <w:autoSpaceDE w:val="0"/>
        <w:autoSpaceDN w:val="0"/>
        <w:adjustRightInd w:val="0"/>
        <w:spacing w:after="0"/>
        <w:ind w:firstLine="709"/>
      </w:pPr>
      <w:r>
        <w:lastRenderedPageBreak/>
        <w:t>6.8.4. Заложенные денежные средства, на которые обращено взыскание залогодержателя (Заказчика), залогодателю (Исполнителю) не возвращаются.</w:t>
      </w:r>
    </w:p>
    <w:p w:rsidR="008B7510" w:rsidRDefault="008B7510" w:rsidP="008B7510">
      <w:pPr>
        <w:autoSpaceDE w:val="0"/>
        <w:autoSpaceDN w:val="0"/>
        <w:adjustRightInd w:val="0"/>
        <w:spacing w:after="0"/>
        <w:ind w:firstLine="709"/>
      </w:pPr>
      <w:r>
        <w:t>6.8.5. Денежные средства обеспечения исполнения обязательств по Контракту подлежат выплате Заказчику в качестве компенсации неустоек, штрафов, любых убытков, которые могут наступить вследствие неисполнения или ненадлежащего исполнения Исполнителем своих обязательств по Контракту.</w:t>
      </w:r>
    </w:p>
    <w:p w:rsidR="008B7510" w:rsidRDefault="008B7510" w:rsidP="008B7510">
      <w:pPr>
        <w:autoSpaceDE w:val="0"/>
        <w:autoSpaceDN w:val="0"/>
        <w:adjustRightInd w:val="0"/>
        <w:spacing w:after="0"/>
        <w:ind w:firstLine="709"/>
      </w:pPr>
      <w:r>
        <w:t>6.8.6.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F3754" w:rsidRDefault="008B7510" w:rsidP="008B7510">
      <w:pPr>
        <w:autoSpaceDE w:val="0"/>
        <w:autoSpaceDN w:val="0"/>
        <w:adjustRightInd w:val="0"/>
        <w:spacing w:after="0"/>
        <w:ind w:firstLine="709"/>
      </w:pPr>
      <w:r>
        <w:t>6.8.7. Последующий залог денежных средств не допускается.</w:t>
      </w:r>
    </w:p>
    <w:p w:rsidR="00725CE2" w:rsidRDefault="004F3754" w:rsidP="004F3754">
      <w:pPr>
        <w:spacing w:after="0"/>
        <w:ind w:firstLine="709"/>
        <w:jc w:val="left"/>
        <w:rPr>
          <w:sz w:val="20"/>
          <w:szCs w:val="20"/>
        </w:rPr>
      </w:pPr>
      <w:r w:rsidRPr="00460508">
        <w:rPr>
          <w:sz w:val="20"/>
          <w:szCs w:val="20"/>
        </w:rPr>
        <w:t xml:space="preserve">* В случае если </w:t>
      </w:r>
      <w:r>
        <w:rPr>
          <w:sz w:val="20"/>
          <w:szCs w:val="20"/>
        </w:rPr>
        <w:t>Исполнителем</w:t>
      </w:r>
      <w:r w:rsidRPr="00460508">
        <w:rPr>
          <w:sz w:val="20"/>
          <w:szCs w:val="20"/>
        </w:rPr>
        <w:t xml:space="preserve"> является государственное или муниципальное казённое учреждение, раздел 6 Контракта исключается.</w:t>
      </w:r>
    </w:p>
    <w:p w:rsidR="004F3754" w:rsidRDefault="004F3754" w:rsidP="004F3754">
      <w:pPr>
        <w:spacing w:after="0"/>
        <w:ind w:firstLine="709"/>
        <w:jc w:val="center"/>
      </w:pPr>
    </w:p>
    <w:p w:rsidR="00725CE2" w:rsidRPr="00586ED2" w:rsidRDefault="00725CE2" w:rsidP="003D1C49">
      <w:pPr>
        <w:spacing w:after="0"/>
        <w:ind w:firstLine="709"/>
        <w:jc w:val="center"/>
        <w:rPr>
          <w:b/>
        </w:rPr>
      </w:pPr>
      <w:r w:rsidRPr="00586ED2">
        <w:rPr>
          <w:b/>
        </w:rPr>
        <w:t xml:space="preserve">7. Ответственность </w:t>
      </w:r>
      <w:r w:rsidR="00D43FB8">
        <w:rPr>
          <w:b/>
        </w:rPr>
        <w:t>С</w:t>
      </w:r>
      <w:r w:rsidRPr="00586ED2">
        <w:rPr>
          <w:b/>
        </w:rPr>
        <w:t>торон</w:t>
      </w:r>
    </w:p>
    <w:p w:rsidR="00725CE2" w:rsidRDefault="00725CE2" w:rsidP="003D1C49">
      <w:pPr>
        <w:spacing w:after="0"/>
        <w:ind w:firstLine="709"/>
      </w:pPr>
      <w:r>
        <w:rPr>
          <w:kern w:val="16"/>
        </w:rPr>
        <w:t xml:space="preserve">7.1. </w:t>
      </w:r>
      <w:r>
        <w:t xml:space="preserve">Стороны несут ответственность за неисполнение и ненадлежащее </w:t>
      </w:r>
      <w:r w:rsidR="00DC72CF">
        <w:t xml:space="preserve">исполнение </w:t>
      </w:r>
      <w:r>
        <w:t xml:space="preserve">Контракта, в том числе за неполное и (или) несвоевременное исполнение своих обязательств по Контракту. </w:t>
      </w:r>
    </w:p>
    <w:p w:rsidR="00725CE2" w:rsidRDefault="00725CE2" w:rsidP="003D1C49">
      <w:pPr>
        <w:spacing w:after="0"/>
        <w:ind w:firstLine="709"/>
      </w:pPr>
      <w: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171EBB" w:rsidRDefault="00171EBB" w:rsidP="00171EBB">
      <w:pPr>
        <w:spacing w:after="0"/>
        <w:ind w:firstLine="709"/>
      </w:pPr>
      <w:r>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w:t>
      </w:r>
      <w:proofErr w:type="gramStart"/>
      <w:r>
        <w:t>П</w:t>
      </w:r>
      <w:proofErr w:type="gramEnd"/>
      <w:r>
        <w:t xml:space="preserve"> = (Ц - В) </w:t>
      </w:r>
      <w:proofErr w:type="spellStart"/>
      <w:r>
        <w:t>x</w:t>
      </w:r>
      <w:proofErr w:type="spellEnd"/>
      <w:r>
        <w:t xml:space="preserve"> С (где Ц - цена контракта; </w:t>
      </w:r>
      <w:proofErr w:type="gramStart"/>
      <w:r>
        <w:t>В – стоимость фактически исполненного в установленный срок Исполнителем обязательства по контракту, определяемая на основании документа о приемке товаров, результатов оказания услуг, в том числе отдельных этапов исполнения контрактов; С - размер ставки).</w:t>
      </w:r>
      <w:proofErr w:type="gramEnd"/>
    </w:p>
    <w:p w:rsidR="00171EBB" w:rsidRDefault="00171EBB" w:rsidP="00171EBB">
      <w:pPr>
        <w:spacing w:after="0"/>
        <w:ind w:firstLine="709"/>
      </w:pPr>
      <w:r>
        <w:t>Размер ставки определяется по формуле</w:t>
      </w:r>
      <w:proofErr w:type="gramStart"/>
      <w:r>
        <w:t xml:space="preserve"> С</w:t>
      </w:r>
      <w:proofErr w:type="gramEnd"/>
      <w:r>
        <w:t xml:space="preserve"> = СЦБ </w:t>
      </w:r>
      <w:proofErr w:type="spellStart"/>
      <w:r>
        <w:t>х</w:t>
      </w:r>
      <w:proofErr w:type="spellEnd"/>
      <w:r>
        <w:t xml:space="preserve">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171EBB" w:rsidRDefault="00171EBB" w:rsidP="00171EBB">
      <w:pPr>
        <w:spacing w:after="0"/>
        <w:ind w:firstLine="709"/>
      </w:pPr>
      <w:r>
        <w:t>Коэффициент</w:t>
      </w:r>
      <w:proofErr w:type="gramStart"/>
      <w:r>
        <w:t xml:space="preserve"> К</w:t>
      </w:r>
      <w:proofErr w:type="gramEnd"/>
      <w:r>
        <w:t xml:space="preserve"> определяется по формуле К =ДП/ДК </w:t>
      </w:r>
      <w:proofErr w:type="spellStart"/>
      <w:r>
        <w:t>х</w:t>
      </w:r>
      <w:proofErr w:type="spellEnd"/>
      <w:r>
        <w:t xml:space="preserve"> 100% (где ДП - количество дней просрочки; ДК - срок исполнения обязательства по контракту (количество дней).</w:t>
      </w:r>
    </w:p>
    <w:p w:rsidR="00171EBB" w:rsidRDefault="00171EBB" w:rsidP="00171EBB">
      <w:pPr>
        <w:spacing w:after="0"/>
        <w:ind w:firstLine="709"/>
      </w:pPr>
      <w:r>
        <w:t>При</w:t>
      </w:r>
      <w:proofErr w:type="gramStart"/>
      <w:r>
        <w:t xml:space="preserve"> К</w:t>
      </w:r>
      <w:proofErr w:type="gramEnd"/>
      <w: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171EBB" w:rsidRDefault="00171EBB" w:rsidP="00171EBB">
      <w:pPr>
        <w:spacing w:after="0"/>
        <w:ind w:firstLine="709"/>
      </w:pPr>
      <w:r>
        <w:t>При</w:t>
      </w:r>
      <w:proofErr w:type="gramStart"/>
      <w:r>
        <w:t xml:space="preserve"> К</w:t>
      </w:r>
      <w:proofErr w:type="gramEnd"/>
      <w: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25CE2" w:rsidRDefault="00171EBB" w:rsidP="00171EBB">
      <w:pPr>
        <w:spacing w:after="0"/>
        <w:ind w:firstLine="709"/>
        <w:rPr>
          <w:i/>
        </w:rPr>
      </w:pPr>
      <w:r>
        <w:t>При</w:t>
      </w:r>
      <w:proofErr w:type="gramStart"/>
      <w:r>
        <w:t xml:space="preserve"> К</w:t>
      </w:r>
      <w:proofErr w:type="gramEnd"/>
      <w: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47A54" w:rsidRPr="00D43FB8" w:rsidRDefault="00725CE2" w:rsidP="00347A54">
      <w:pPr>
        <w:autoSpaceDE w:val="0"/>
        <w:autoSpaceDN w:val="0"/>
        <w:adjustRightInd w:val="0"/>
        <w:spacing w:after="0"/>
        <w:ind w:firstLine="709"/>
      </w:pPr>
      <w:r>
        <w:t>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w:t>
      </w:r>
      <w:r w:rsidR="00347A54" w:rsidRPr="00D43FB8">
        <w:t xml:space="preserve">предусмотренных Контрактом. </w:t>
      </w:r>
      <w:r w:rsidR="00521D65" w:rsidRPr="00D43FB8">
        <w:t>Размер штрафа устанавливается в сумме</w:t>
      </w:r>
      <w:r w:rsidR="00521D65" w:rsidRPr="00D43FB8">
        <w:rPr>
          <w:u w:val="single"/>
        </w:rPr>
        <w:t xml:space="preserve"> </w:t>
      </w:r>
      <w:r w:rsidR="00521D65" w:rsidRPr="00D43FB8">
        <w:rPr>
          <w:u w:val="single"/>
        </w:rPr>
        <w:tab/>
      </w:r>
      <w:r w:rsidR="00521D65" w:rsidRPr="00D43FB8">
        <w:rPr>
          <w:u w:val="single"/>
        </w:rPr>
        <w:tab/>
      </w:r>
      <w:r w:rsidR="00521D65" w:rsidRPr="00D43FB8">
        <w:t xml:space="preserve"> </w:t>
      </w:r>
      <w:r w:rsidR="00521D65" w:rsidRPr="009E0705">
        <w:rPr>
          <w:color w:val="000099"/>
        </w:rPr>
        <w:t>(10 процентов от цены Контракта, определённой в порядке, установленном постановлением Правительства Российской Федерации от 25.11.2013 № 1063)</w:t>
      </w:r>
      <w:r w:rsidR="00521D65" w:rsidRPr="00D43FB8">
        <w:t>.</w:t>
      </w:r>
      <w:r w:rsidR="00347A54" w:rsidRPr="00D43FB8">
        <w:t xml:space="preserve"> </w:t>
      </w:r>
    </w:p>
    <w:p w:rsidR="00725CE2" w:rsidRDefault="00725CE2" w:rsidP="00347A54">
      <w:pPr>
        <w:autoSpaceDE w:val="0"/>
        <w:autoSpaceDN w:val="0"/>
        <w:adjustRightInd w:val="0"/>
        <w:spacing w:after="0"/>
        <w:ind w:firstLine="709"/>
      </w:pPr>
      <w:r>
        <w:t xml:space="preserve">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w:t>
      </w:r>
      <w:r w:rsidR="00E85F7A">
        <w:t>объёме</w:t>
      </w:r>
      <w:r>
        <w:t xml:space="preserve"> </w:t>
      </w:r>
      <w:r w:rsidR="00E85F7A">
        <w:t>понесённые</w:t>
      </w:r>
      <w:r>
        <w:t xml:space="preserve"> Заказчиком убытки.</w:t>
      </w:r>
    </w:p>
    <w:p w:rsidR="00725CE2" w:rsidRDefault="00725CE2" w:rsidP="003D1C49">
      <w:pPr>
        <w:spacing w:after="0"/>
        <w:ind w:firstLine="709"/>
      </w:pPr>
      <w:r>
        <w:lastRenderedPageBreak/>
        <w:t xml:space="preserve">7.6. Исполнитель освобождается от уплаты неустойки (штрафа, пени), если докажет, что </w:t>
      </w:r>
      <w:r w:rsidR="00C847E4" w:rsidRPr="00C847E4">
        <w:t xml:space="preserve">неисполнение или ненадлежащее исполнение </w:t>
      </w:r>
      <w:r>
        <w:t>обязательства</w:t>
      </w:r>
      <w:r w:rsidR="00C847E4">
        <w:t>, предусмотренного контрактом,</w:t>
      </w:r>
      <w:r>
        <w:t xml:space="preserve"> произошл</w:t>
      </w:r>
      <w:r w:rsidR="00C847E4">
        <w:t>о</w:t>
      </w:r>
      <w:r>
        <w:t xml:space="preserve"> вследствие непреодолимой силы или по вине Заказчика.</w:t>
      </w:r>
    </w:p>
    <w:p w:rsidR="00725CE2" w:rsidRPr="00D43FB8" w:rsidRDefault="00725CE2" w:rsidP="003D1C49">
      <w:pPr>
        <w:spacing w:after="0"/>
        <w:ind w:firstLine="709"/>
      </w:pPr>
      <w:r>
        <w:t xml:space="preserve">7.7. В случае начисления Заказчиком Исполнителю неустойки (штрафа, пени) и (или) убытков, Заказчик направляет Исполнителю требование </w:t>
      </w:r>
      <w:proofErr w:type="gramStart"/>
      <w:r>
        <w:t>оплатить неустойку (штраф</w:t>
      </w:r>
      <w:proofErr w:type="gramEnd"/>
      <w:r>
        <w:t xml:space="preserve">, пени) и (или) </w:t>
      </w:r>
      <w:r w:rsidR="00E85F7A">
        <w:t>понесённые</w:t>
      </w:r>
      <w:r>
        <w:t xml:space="preserve">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w:t>
      </w:r>
      <w:r w:rsidRPr="00D43FB8">
        <w:t>и (или) убытков в порядке, предусмотренном п. 2.5 Контракта. При этом исполнение обязательства Исполнителя по перечислению неустойки (штрафа, пени) и (или) убытков в доход бюджета возлагается на Заказчика.</w:t>
      </w:r>
      <w:r w:rsidR="00A80E7C">
        <w:t>*</w:t>
      </w:r>
    </w:p>
    <w:p w:rsidR="00725CE2" w:rsidRDefault="00725CE2" w:rsidP="003D1C49">
      <w:pPr>
        <w:autoSpaceDE w:val="0"/>
        <w:autoSpaceDN w:val="0"/>
        <w:adjustRightInd w:val="0"/>
        <w:spacing w:after="0"/>
        <w:ind w:firstLine="709"/>
        <w:outlineLvl w:val="0"/>
      </w:pPr>
      <w:r>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725CE2" w:rsidRDefault="00725CE2" w:rsidP="003D1C49">
      <w:pPr>
        <w:autoSpaceDE w:val="0"/>
        <w:autoSpaceDN w:val="0"/>
        <w:adjustRightInd w:val="0"/>
        <w:spacing w:after="0"/>
        <w:ind w:firstLine="709"/>
        <w:outlineLvl w:val="0"/>
      </w:pPr>
      <w:r>
        <w:t xml:space="preserve">7.9. Пеня устанавливается Контрактом в размере одной </w:t>
      </w:r>
      <w:r w:rsidR="00E85F7A">
        <w:t>трёхсотой</w:t>
      </w:r>
      <w:r>
        <w:t xml:space="preserve"> действующей на дату уплаты пеней ставки рефинансирования Центрального банка Российской Федерации от не уплаченной в срок суммы.</w:t>
      </w:r>
    </w:p>
    <w:p w:rsidR="00347A54" w:rsidRPr="00347A54" w:rsidRDefault="00347A54" w:rsidP="00347A54">
      <w:pPr>
        <w:spacing w:after="0"/>
        <w:ind w:firstLine="709"/>
      </w:pPr>
      <w:r w:rsidRPr="00347A54">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00521D65" w:rsidRPr="00347A54">
        <w:t>Размер штрафа составляет</w:t>
      </w:r>
      <w:r w:rsidR="00521D65" w:rsidRPr="00347A54">
        <w:rPr>
          <w:u w:val="single"/>
        </w:rPr>
        <w:t xml:space="preserve"> </w:t>
      </w:r>
      <w:r w:rsidR="00521D65" w:rsidRPr="00347A54">
        <w:rPr>
          <w:u w:val="single"/>
        </w:rPr>
        <w:tab/>
      </w:r>
      <w:r w:rsidR="00521D65" w:rsidRPr="00347A54">
        <w:rPr>
          <w:u w:val="single"/>
        </w:rPr>
        <w:tab/>
      </w:r>
      <w:r w:rsidR="00521D65" w:rsidRPr="00347A54">
        <w:rPr>
          <w:u w:val="single"/>
        </w:rPr>
        <w:tab/>
      </w:r>
      <w:r w:rsidR="00521D65" w:rsidRPr="00347A54">
        <w:rPr>
          <w:u w:val="single"/>
        </w:rPr>
        <w:tab/>
      </w:r>
      <w:r w:rsidR="00521D65">
        <w:rPr>
          <w:u w:val="single"/>
        </w:rPr>
        <w:t xml:space="preserve">                      </w:t>
      </w:r>
      <w:r w:rsidR="00521D65" w:rsidRPr="00A74488">
        <w:rPr>
          <w:color w:val="000099"/>
          <w:u w:val="single"/>
        </w:rPr>
        <w:t>(</w:t>
      </w:r>
      <w:r w:rsidR="00521D65" w:rsidRPr="00A74488">
        <w:rPr>
          <w:color w:val="000099"/>
        </w:rPr>
        <w:t>2,5 процента от цены Контракта, определённой в порядке, установленном постановлением Правительства Российской Федерации от 25.11.2013 № 1063).</w:t>
      </w:r>
    </w:p>
    <w:p w:rsidR="00725CE2" w:rsidRDefault="00725CE2" w:rsidP="003D1C49">
      <w:pPr>
        <w:spacing w:after="0"/>
        <w:ind w:firstLine="709"/>
      </w:pPr>
      <w:r>
        <w:t xml:space="preserve">7.11. Заказчик освобождается от уплаты неустойки (штрафа, пени), если докажет, что </w:t>
      </w:r>
      <w:r w:rsidR="00893CFF" w:rsidRPr="00C847E4">
        <w:t xml:space="preserve">неисполнение или ненадлежащее исполнение </w:t>
      </w:r>
      <w:r w:rsidR="00893CFF">
        <w:t xml:space="preserve">обязательства, предусмотренного контрактом, произошло </w:t>
      </w:r>
      <w:r>
        <w:t>вследствие непреодолимой силы или по вине Исполнителя.</w:t>
      </w:r>
    </w:p>
    <w:p w:rsidR="00A80E7C" w:rsidRPr="00742158" w:rsidRDefault="00A80E7C" w:rsidP="003D1C49">
      <w:pPr>
        <w:spacing w:after="0"/>
        <w:ind w:firstLine="709"/>
        <w:rPr>
          <w:sz w:val="20"/>
        </w:rPr>
      </w:pPr>
      <w:r w:rsidRPr="00742158">
        <w:rPr>
          <w:sz w:val="20"/>
        </w:rPr>
        <w:t>* Последнее предложение п. 7.</w:t>
      </w:r>
      <w:r w:rsidR="00F82208">
        <w:rPr>
          <w:sz w:val="20"/>
        </w:rPr>
        <w:t>7</w:t>
      </w:r>
      <w:r w:rsidRPr="00742158">
        <w:rPr>
          <w:sz w:val="20"/>
        </w:rPr>
        <w:t xml:space="preserve">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p w:rsidR="00725CE2" w:rsidRPr="00FB258A" w:rsidRDefault="00725CE2" w:rsidP="003D1C49">
      <w:pPr>
        <w:spacing w:after="0"/>
        <w:ind w:firstLine="709"/>
        <w:jc w:val="center"/>
      </w:pPr>
    </w:p>
    <w:p w:rsidR="00725CE2" w:rsidRPr="001D3A16" w:rsidRDefault="00725CE2" w:rsidP="003D1C49">
      <w:pPr>
        <w:spacing w:after="0"/>
        <w:ind w:firstLine="709"/>
        <w:jc w:val="center"/>
        <w:rPr>
          <w:b/>
        </w:rPr>
      </w:pPr>
      <w:r w:rsidRPr="001D3A16">
        <w:rPr>
          <w:b/>
        </w:rPr>
        <w:t>8. Форс-мажорные обстоятельства</w:t>
      </w:r>
    </w:p>
    <w:p w:rsidR="00725CE2" w:rsidRPr="00FB258A" w:rsidRDefault="00725CE2" w:rsidP="003D1C49">
      <w:pPr>
        <w:pStyle w:val="af8"/>
        <w:ind w:firstLine="709"/>
      </w:pPr>
      <w:r w:rsidRPr="00FB258A">
        <w:t xml:space="preserve">8.1. </w:t>
      </w:r>
      <w:proofErr w:type="gramStart"/>
      <w:r w:rsidRPr="00FB258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725CE2" w:rsidRPr="00FB258A" w:rsidRDefault="00725CE2" w:rsidP="003D1C49">
      <w:pPr>
        <w:pStyle w:val="af8"/>
        <w:ind w:firstLine="709"/>
      </w:pPr>
      <w:r w:rsidRPr="00FB258A">
        <w:t>8.2. Сторона, для которой создалась невозможность выполнения обязательств по Контракту, обязана немедленно (в течение 3 (</w:t>
      </w:r>
      <w:r w:rsidR="00E85F7A" w:rsidRPr="00FB258A">
        <w:t>трёх</w:t>
      </w:r>
      <w:r w:rsidRPr="00FB258A">
        <w:t xml:space="preserve">) дней) известить другую </w:t>
      </w:r>
      <w:r w:rsidR="006A539F">
        <w:t>С</w:t>
      </w:r>
      <w:r w:rsidRPr="00FB258A">
        <w:t xml:space="preserve">торону о наступлении и прекращении вышеуказанных обстоятельств. Несвоевременное извещение об этих обстоятельствах лишает, соответствующую </w:t>
      </w:r>
      <w:r w:rsidR="006A539F">
        <w:t>С</w:t>
      </w:r>
      <w:r w:rsidRPr="00FB258A">
        <w:t>торону права ссылается на них в будущем.</w:t>
      </w:r>
    </w:p>
    <w:p w:rsidR="00725CE2" w:rsidRPr="00FB258A" w:rsidRDefault="00725CE2" w:rsidP="003D1C49">
      <w:pPr>
        <w:pStyle w:val="af8"/>
        <w:ind w:firstLine="709"/>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725CE2" w:rsidRPr="00FB258A" w:rsidRDefault="00725CE2" w:rsidP="003D1C49">
      <w:pPr>
        <w:pStyle w:val="af8"/>
        <w:ind w:firstLine="709"/>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t xml:space="preserve"> </w:t>
      </w:r>
      <w:r w:rsidRPr="00FB258A">
        <w:t>-</w:t>
      </w:r>
      <w:r>
        <w:t xml:space="preserve"> </w:t>
      </w:r>
      <w:proofErr w:type="spellStart"/>
      <w:r w:rsidRPr="00FB258A">
        <w:t>Югры</w:t>
      </w:r>
      <w:proofErr w:type="spellEnd"/>
      <w:r w:rsidRPr="00FB258A">
        <w:t>, или иной торгово-промышленной палаты, где имели место обстоятельства непреодолимой силы.</w:t>
      </w:r>
    </w:p>
    <w:p w:rsidR="00725CE2" w:rsidRPr="00FB258A" w:rsidRDefault="00725CE2" w:rsidP="003D1C49">
      <w:pPr>
        <w:pStyle w:val="af8"/>
        <w:ind w:firstLine="709"/>
      </w:pPr>
      <w:r w:rsidRPr="00FB258A">
        <w:t xml:space="preserve">8.4. Если обстоятельства и их последствия будут длиться более 1 (одного) месяца, то </w:t>
      </w:r>
      <w:r w:rsidR="006A539F">
        <w:t>С</w:t>
      </w:r>
      <w:r w:rsidRPr="00FB258A">
        <w:t xml:space="preserve">тороны расторгают Контракт. В этом случае ни одна из </w:t>
      </w:r>
      <w:r w:rsidR="006A539F">
        <w:t>С</w:t>
      </w:r>
      <w:r w:rsidRPr="00FB258A">
        <w:t xml:space="preserve">торон не имеет права потребовать от другой </w:t>
      </w:r>
      <w:r w:rsidR="006A539F">
        <w:t>С</w:t>
      </w:r>
      <w:r w:rsidRPr="00FB258A">
        <w:t>тороны возмещения убытков.</w:t>
      </w:r>
    </w:p>
    <w:p w:rsidR="00725CE2" w:rsidRPr="00FB258A" w:rsidRDefault="00725CE2" w:rsidP="003D1C49">
      <w:pPr>
        <w:pStyle w:val="af8"/>
        <w:ind w:firstLine="709"/>
      </w:pPr>
    </w:p>
    <w:p w:rsidR="00725CE2" w:rsidRPr="001D3A16" w:rsidRDefault="00725CE2" w:rsidP="003D1C49">
      <w:pPr>
        <w:keepNext/>
        <w:spacing w:after="0"/>
        <w:ind w:firstLine="709"/>
        <w:jc w:val="center"/>
        <w:rPr>
          <w:b/>
        </w:rPr>
      </w:pPr>
      <w:r w:rsidRPr="001D3A16">
        <w:rPr>
          <w:b/>
        </w:rPr>
        <w:lastRenderedPageBreak/>
        <w:t>9. Порядок разрешения споров</w:t>
      </w:r>
    </w:p>
    <w:p w:rsidR="00725CE2" w:rsidRPr="00FB258A" w:rsidRDefault="00725CE2" w:rsidP="003D1C49">
      <w:pPr>
        <w:pStyle w:val="af8"/>
        <w:ind w:firstLine="709"/>
      </w:pPr>
      <w:r w:rsidRPr="00FB258A">
        <w:t>9.1</w:t>
      </w:r>
      <w:r w:rsidR="00893CFF">
        <w:t>.</w:t>
      </w:r>
      <w:r w:rsidRPr="00FB258A">
        <w:t xml:space="preserve"> Заказчик и Исполнитель должны приложить все усилия, чтобы </w:t>
      </w:r>
      <w:r w:rsidR="00E85F7A" w:rsidRPr="00FB258A">
        <w:t>путём</w:t>
      </w:r>
      <w:r w:rsidRPr="00FB258A">
        <w:t xml:space="preserve"> прямых переговоров разрешить к обоюдному удовлетворению </w:t>
      </w:r>
      <w:r w:rsidR="006A539F">
        <w:t>С</w:t>
      </w:r>
      <w:r w:rsidRPr="00FB258A">
        <w:t>торон все противоречия или спорные вопросы, возникающие между ними в рамках Контракта.</w:t>
      </w:r>
    </w:p>
    <w:p w:rsidR="00725CE2" w:rsidRPr="00FB258A" w:rsidRDefault="00725CE2" w:rsidP="003D1C49">
      <w:pPr>
        <w:pStyle w:val="af8"/>
        <w:ind w:firstLine="709"/>
      </w:pPr>
      <w:r w:rsidRPr="00FB258A">
        <w:t xml:space="preserve">9.2. </w:t>
      </w:r>
      <w:r w:rsidR="00F229A5" w:rsidRPr="00F229A5">
        <w:t xml:space="preserve">При </w:t>
      </w:r>
      <w:proofErr w:type="spellStart"/>
      <w:r w:rsidR="00F229A5" w:rsidRPr="00F229A5">
        <w:t>недостижении</w:t>
      </w:r>
      <w:proofErr w:type="spellEnd"/>
      <w:r w:rsidR="00F229A5" w:rsidRPr="00F229A5">
        <w:t xml:space="preserve">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w:t>
      </w:r>
      <w:proofErr w:type="spellStart"/>
      <w:r w:rsidR="00F229A5" w:rsidRPr="00F229A5">
        <w:t>Югры</w:t>
      </w:r>
      <w:proofErr w:type="spellEnd"/>
      <w:r w:rsidR="00A80E7C" w:rsidRPr="00A80E7C">
        <w:t>.</w:t>
      </w:r>
    </w:p>
    <w:p w:rsidR="00725CE2" w:rsidRPr="00FB258A" w:rsidRDefault="00725CE2" w:rsidP="003D1C49">
      <w:pPr>
        <w:pStyle w:val="af8"/>
        <w:ind w:firstLine="709"/>
      </w:pPr>
    </w:p>
    <w:p w:rsidR="00725CE2" w:rsidRPr="001D3A16" w:rsidRDefault="00725CE2" w:rsidP="003D1C49">
      <w:pPr>
        <w:spacing w:after="0"/>
        <w:ind w:firstLine="709"/>
        <w:jc w:val="center"/>
        <w:rPr>
          <w:b/>
        </w:rPr>
      </w:pPr>
      <w:r w:rsidRPr="001D3A16">
        <w:rPr>
          <w:b/>
        </w:rPr>
        <w:t>10. Расторжение Контракта</w:t>
      </w:r>
    </w:p>
    <w:p w:rsidR="00725CE2" w:rsidRPr="002D4A0B" w:rsidRDefault="00725CE2" w:rsidP="003D1C49">
      <w:pPr>
        <w:pStyle w:val="af8"/>
        <w:ind w:firstLine="709"/>
      </w:pPr>
      <w:r w:rsidRPr="00FB258A">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725CE2" w:rsidRPr="00FB258A" w:rsidRDefault="00725CE2" w:rsidP="003D1C49">
      <w:pPr>
        <w:pStyle w:val="af8"/>
        <w:ind w:firstLine="709"/>
      </w:pPr>
      <w:r w:rsidRPr="00FB258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725CE2" w:rsidRPr="00FB258A" w:rsidRDefault="00725CE2" w:rsidP="003D1C49">
      <w:pPr>
        <w:pStyle w:val="af8"/>
        <w:ind w:firstLine="709"/>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725CE2" w:rsidRPr="00FB258A" w:rsidRDefault="00725CE2" w:rsidP="003D1C49">
      <w:pPr>
        <w:pStyle w:val="af8"/>
        <w:ind w:firstLine="709"/>
      </w:pPr>
      <w:r w:rsidRPr="00FB258A">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B258A">
        <w:t>с даты получения</w:t>
      </w:r>
      <w:proofErr w:type="gramEnd"/>
      <w:r w:rsidRPr="00FB258A">
        <w:t xml:space="preserve"> предложения о расторжении Контракта.</w:t>
      </w:r>
    </w:p>
    <w:p w:rsidR="00725CE2" w:rsidRPr="00FB258A" w:rsidRDefault="00725CE2" w:rsidP="003D1C49">
      <w:pPr>
        <w:autoSpaceDE w:val="0"/>
        <w:autoSpaceDN w:val="0"/>
        <w:adjustRightInd w:val="0"/>
        <w:spacing w:after="0"/>
        <w:ind w:firstLine="709"/>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725CE2" w:rsidRPr="00FB258A" w:rsidRDefault="00725CE2" w:rsidP="003D1C49">
      <w:pPr>
        <w:autoSpaceDE w:val="0"/>
        <w:autoSpaceDN w:val="0"/>
        <w:adjustRightInd w:val="0"/>
        <w:spacing w:after="0"/>
        <w:ind w:firstLine="709"/>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FB258A">
        <w:t>и</w:t>
      </w:r>
      <w:proofErr w:type="gramEnd"/>
      <w:r w:rsidRPr="00FB258A">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10.7. </w:t>
      </w:r>
      <w:proofErr w:type="gramStart"/>
      <w:r w:rsidRPr="00FB258A">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FB258A">
        <w:t xml:space="preserve"> связи и доставки, </w:t>
      </w:r>
      <w:proofErr w:type="gramStart"/>
      <w:r w:rsidRPr="00FB258A">
        <w:t>обеспечивающих</w:t>
      </w:r>
      <w:proofErr w:type="gramEnd"/>
      <w:r w:rsidRPr="00FB258A">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B258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B258A">
        <w:t>.</w:t>
      </w:r>
    </w:p>
    <w:p w:rsidR="00725CE2" w:rsidRPr="00FB258A" w:rsidRDefault="00725CE2" w:rsidP="003D1C49">
      <w:pPr>
        <w:autoSpaceDE w:val="0"/>
        <w:autoSpaceDN w:val="0"/>
        <w:adjustRightInd w:val="0"/>
        <w:spacing w:after="0"/>
        <w:ind w:firstLine="709"/>
      </w:pPr>
      <w:r w:rsidRPr="00FB258A">
        <w:t xml:space="preserve">10.8. Решение Заказчика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 xml:space="preserve">10.9. </w:t>
      </w:r>
      <w:proofErr w:type="gramStart"/>
      <w:r w:rsidRPr="00FB258A">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w:t>
      </w:r>
      <w:r w:rsidRPr="00FB258A">
        <w:lastRenderedPageBreak/>
        <w:t>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FB258A">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w:t>
      </w:r>
      <w:r w:rsidR="00E85F7A" w:rsidRPr="00FB258A">
        <w:t>своём</w:t>
      </w:r>
      <w:r w:rsidRPr="00FB258A">
        <w:t xml:space="preserve"> соответствии таким требованиям, что позволило ему стать победителем определения </w:t>
      </w:r>
      <w:r w:rsidR="00BD135C">
        <w:t>И</w:t>
      </w:r>
      <w:r w:rsidRPr="00FB258A">
        <w:t>сполнителя.</w:t>
      </w:r>
    </w:p>
    <w:p w:rsidR="00725CE2" w:rsidRPr="00FB258A" w:rsidRDefault="00725CE2" w:rsidP="003D1C49">
      <w:pPr>
        <w:autoSpaceDE w:val="0"/>
        <w:autoSpaceDN w:val="0"/>
        <w:adjustRightInd w:val="0"/>
        <w:spacing w:after="0"/>
        <w:ind w:firstLine="709"/>
      </w:pPr>
      <w:r w:rsidRPr="00FB258A">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FB258A">
        <w:t>о</w:t>
      </w:r>
      <w:proofErr w:type="gramEnd"/>
      <w:r w:rsidRPr="00FB258A">
        <w:t xml:space="preserve"> </w:t>
      </w:r>
      <w:proofErr w:type="gramStart"/>
      <w:r w:rsidRPr="00FB258A">
        <w:t>его</w:t>
      </w:r>
      <w:proofErr w:type="gramEnd"/>
      <w:r w:rsidRPr="00FB258A">
        <w:t xml:space="preserve"> </w:t>
      </w:r>
      <w:proofErr w:type="gramStart"/>
      <w:r w:rsidRPr="00FB258A">
        <w:t>вручении</w:t>
      </w:r>
      <w:proofErr w:type="gramEnd"/>
      <w:r w:rsidRPr="00FB258A">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725CE2" w:rsidRPr="00FB258A" w:rsidRDefault="00725CE2" w:rsidP="003D1C49">
      <w:pPr>
        <w:autoSpaceDE w:val="0"/>
        <w:autoSpaceDN w:val="0"/>
        <w:adjustRightInd w:val="0"/>
        <w:spacing w:after="0"/>
        <w:ind w:firstLine="709"/>
      </w:pPr>
      <w:r w:rsidRPr="00FB258A">
        <w:t xml:space="preserve">10.12. Решение Исполнителя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B258A">
        <w:t>решении</w:t>
      </w:r>
      <w:proofErr w:type="gramEnd"/>
      <w:r w:rsidRPr="00FB258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25CE2" w:rsidRPr="00FB258A" w:rsidRDefault="00725CE2" w:rsidP="003D1C49">
      <w:pPr>
        <w:autoSpaceDE w:val="0"/>
        <w:autoSpaceDN w:val="0"/>
        <w:adjustRightInd w:val="0"/>
        <w:spacing w:after="0"/>
        <w:ind w:firstLine="709"/>
      </w:pPr>
      <w:r w:rsidRPr="00FB258A">
        <w:t xml:space="preserve">10.14. При расторжении Контракта в связи с односторонним отказом Стороны Контракта от исполнения Контракта другая </w:t>
      </w:r>
      <w:r w:rsidR="006A539F">
        <w:t>С</w:t>
      </w:r>
      <w:r w:rsidRPr="00FB258A">
        <w:t xml:space="preserve">торона Контракта вправе потребовать возмещения только фактически </w:t>
      </w:r>
      <w:r w:rsidR="00E85F7A" w:rsidRPr="00FB258A">
        <w:t>понесённого</w:t>
      </w:r>
      <w:r w:rsidRPr="00FB258A">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25CE2" w:rsidRPr="00FB258A" w:rsidRDefault="00725CE2" w:rsidP="003D1C49">
      <w:pPr>
        <w:pStyle w:val="ConsPlusNormal"/>
        <w:widowControl/>
        <w:ind w:firstLine="709"/>
        <w:jc w:val="both"/>
        <w:rPr>
          <w:rFonts w:ascii="Times New Roman" w:hAnsi="Times New Roman" w:cs="Times New Roman"/>
          <w:sz w:val="24"/>
          <w:szCs w:val="24"/>
        </w:rPr>
      </w:pPr>
    </w:p>
    <w:p w:rsidR="00725CE2" w:rsidRPr="001D3A16" w:rsidRDefault="00725CE2" w:rsidP="003D1C49">
      <w:pPr>
        <w:spacing w:after="0"/>
        <w:ind w:firstLine="709"/>
        <w:jc w:val="center"/>
        <w:rPr>
          <w:b/>
        </w:rPr>
      </w:pPr>
      <w:r w:rsidRPr="001D3A16">
        <w:rPr>
          <w:b/>
        </w:rPr>
        <w:t>11.Срок действия Контракта</w:t>
      </w:r>
    </w:p>
    <w:p w:rsidR="00725CE2" w:rsidRPr="00FB258A" w:rsidRDefault="00725CE2" w:rsidP="003D1C49">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11.1. Контра</w:t>
      </w:r>
      <w:proofErr w:type="gramStart"/>
      <w:r w:rsidRPr="00FB258A">
        <w:rPr>
          <w:rFonts w:ascii="Times New Roman" w:hAnsi="Times New Roman" w:cs="Times New Roman"/>
          <w:sz w:val="24"/>
          <w:szCs w:val="24"/>
        </w:rPr>
        <w:t>кт вст</w:t>
      </w:r>
      <w:proofErr w:type="gramEnd"/>
      <w:r w:rsidRPr="00FB258A">
        <w:rPr>
          <w:rFonts w:ascii="Times New Roman" w:hAnsi="Times New Roman" w:cs="Times New Roman"/>
          <w:sz w:val="24"/>
          <w:szCs w:val="24"/>
        </w:rPr>
        <w:t xml:space="preserve">упает в силу со дня подписания его Сторонами и действует </w:t>
      </w:r>
      <w:r w:rsidR="005514D7">
        <w:rPr>
          <w:rFonts w:ascii="Times New Roman" w:hAnsi="Times New Roman" w:cs="Times New Roman"/>
          <w:sz w:val="24"/>
          <w:szCs w:val="24"/>
        </w:rPr>
        <w:t>п</w:t>
      </w:r>
      <w:r w:rsidRPr="00FB258A">
        <w:rPr>
          <w:rFonts w:ascii="Times New Roman" w:hAnsi="Times New Roman" w:cs="Times New Roman"/>
          <w:sz w:val="24"/>
          <w:szCs w:val="24"/>
        </w:rPr>
        <w:t xml:space="preserve">о </w:t>
      </w:r>
      <w:r w:rsidR="00F3062A" w:rsidRPr="00832E7B">
        <w:rPr>
          <w:rFonts w:ascii="Times New Roman" w:hAnsi="Times New Roman" w:cs="Times New Roman"/>
          <w:color w:val="000099"/>
          <w:sz w:val="24"/>
          <w:szCs w:val="24"/>
        </w:rPr>
        <w:t>31.12.2015</w:t>
      </w:r>
      <w:r w:rsidR="00F3062A">
        <w:rPr>
          <w:rFonts w:ascii="Times New Roman" w:hAnsi="Times New Roman" w:cs="Times New Roman"/>
          <w:sz w:val="24"/>
          <w:szCs w:val="24"/>
        </w:rPr>
        <w:t xml:space="preserve">, за исключением обязательств по оплате услуг, гарантийных обязательств, обязательств по возмещению убытков и выплате неустойки. </w:t>
      </w:r>
    </w:p>
    <w:p w:rsidR="00725CE2" w:rsidRPr="00FB258A" w:rsidRDefault="00725CE2" w:rsidP="003D1C49">
      <w:pPr>
        <w:shd w:val="clear" w:color="auto" w:fill="FFFFFF"/>
        <w:spacing w:after="0"/>
        <w:ind w:firstLine="709"/>
        <w:rPr>
          <w:color w:val="000000"/>
        </w:rPr>
      </w:pPr>
    </w:p>
    <w:p w:rsidR="00725CE2" w:rsidRPr="001D3A16" w:rsidRDefault="00725CE2" w:rsidP="003D1C49">
      <w:pPr>
        <w:spacing w:after="0"/>
        <w:ind w:firstLine="709"/>
        <w:jc w:val="center"/>
        <w:rPr>
          <w:b/>
        </w:rPr>
      </w:pPr>
      <w:r w:rsidRPr="001D3A16">
        <w:rPr>
          <w:b/>
        </w:rPr>
        <w:t>12. Прочие условия</w:t>
      </w:r>
    </w:p>
    <w:p w:rsidR="00725CE2" w:rsidRPr="00AD5C55"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002F6735" w:rsidRPr="002F6735">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BE387D">
        <w:rPr>
          <w:rFonts w:ascii="Times New Roman" w:hAnsi="Times New Roman" w:cs="Times New Roman"/>
          <w:sz w:val="24"/>
          <w:szCs w:val="24"/>
        </w:rPr>
        <w:t>Исполнителя</w:t>
      </w:r>
      <w:r w:rsidR="005C45CB" w:rsidRPr="005C45CB">
        <w:rPr>
          <w:rFonts w:ascii="Times New Roman" w:hAnsi="Times New Roman" w:cs="Times New Roman"/>
          <w:sz w:val="24"/>
          <w:szCs w:val="24"/>
        </w:rPr>
        <w:t>.</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12.2.</w:t>
      </w:r>
      <w:r w:rsidR="005E53DB">
        <w:rPr>
          <w:rFonts w:ascii="Times New Roman" w:hAnsi="Times New Roman" w:cs="Times New Roman"/>
          <w:sz w:val="24"/>
          <w:szCs w:val="24"/>
        </w:rPr>
        <w:t xml:space="preserve"> </w:t>
      </w:r>
      <w:r w:rsidRPr="00FB258A">
        <w:rPr>
          <w:rFonts w:ascii="Times New Roman" w:hAnsi="Times New Roman" w:cs="Times New Roman"/>
          <w:sz w:val="24"/>
          <w:szCs w:val="24"/>
        </w:rPr>
        <w:t xml:space="preserve">Все приложения к Контракту являются его </w:t>
      </w:r>
      <w:r w:rsidR="00E85F7A" w:rsidRPr="00FB258A">
        <w:rPr>
          <w:rFonts w:ascii="Times New Roman" w:hAnsi="Times New Roman" w:cs="Times New Roman"/>
          <w:sz w:val="24"/>
          <w:szCs w:val="24"/>
        </w:rPr>
        <w:t>неотъёмной</w:t>
      </w:r>
      <w:r w:rsidRPr="00FB258A">
        <w:rPr>
          <w:rFonts w:ascii="Times New Roman" w:hAnsi="Times New Roman" w:cs="Times New Roman"/>
          <w:sz w:val="24"/>
          <w:szCs w:val="24"/>
        </w:rPr>
        <w:t xml:space="preserve"> частью.</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12.3. К Контракту прилагаются:</w:t>
      </w:r>
    </w:p>
    <w:p w:rsidR="00725CE2" w:rsidRPr="00FB258A" w:rsidRDefault="00725CE2" w:rsidP="003D1C49">
      <w:pPr>
        <w:widowControl w:val="0"/>
        <w:autoSpaceDE w:val="0"/>
        <w:autoSpaceDN w:val="0"/>
        <w:adjustRightInd w:val="0"/>
        <w:spacing w:after="0"/>
        <w:ind w:firstLine="709"/>
      </w:pPr>
      <w:r w:rsidRPr="00FB258A">
        <w:t>- Техническое задание (П</w:t>
      </w:r>
      <w:r>
        <w:t>риложение</w:t>
      </w:r>
      <w:r w:rsidR="00FC6ED4">
        <w:t>)</w:t>
      </w:r>
      <w:r w:rsidR="001D3A16">
        <w:t>.</w:t>
      </w:r>
    </w:p>
    <w:p w:rsidR="00725CE2" w:rsidRPr="00FB258A" w:rsidRDefault="00725CE2" w:rsidP="003D1C49">
      <w:pPr>
        <w:autoSpaceDE w:val="0"/>
        <w:autoSpaceDN w:val="0"/>
        <w:adjustRightInd w:val="0"/>
        <w:spacing w:after="0"/>
        <w:ind w:firstLine="709"/>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rsidR="00725CE2" w:rsidRPr="00FB258A" w:rsidRDefault="00725CE2" w:rsidP="003D1C49">
      <w:pPr>
        <w:autoSpaceDE w:val="0"/>
        <w:autoSpaceDN w:val="0"/>
        <w:adjustRightInd w:val="0"/>
        <w:spacing w:after="0"/>
        <w:ind w:firstLine="709"/>
      </w:pPr>
      <w:r w:rsidRPr="00FB258A">
        <w:t xml:space="preserve">12.5. По согласованию Сторон в ходе исполнения Контракта допускается снижение цены Контракта без изменения предусмотренных Контрактом </w:t>
      </w:r>
      <w:r w:rsidR="00E85F7A" w:rsidRPr="00FB258A">
        <w:t>объёма</w:t>
      </w:r>
      <w:r w:rsidRPr="00FB258A">
        <w:t xml:space="preserve"> работы, качества выполняемой работы и иных условий Контракта.</w:t>
      </w:r>
    </w:p>
    <w:p w:rsidR="00725CE2" w:rsidRPr="00FB258A" w:rsidRDefault="00725CE2" w:rsidP="003D1C49">
      <w:pPr>
        <w:autoSpaceDE w:val="0"/>
        <w:autoSpaceDN w:val="0"/>
        <w:adjustRightInd w:val="0"/>
        <w:spacing w:after="0"/>
        <w:ind w:firstLine="709"/>
      </w:pPr>
      <w:r w:rsidRPr="00FB258A">
        <w:lastRenderedPageBreak/>
        <w:t>12.6. </w:t>
      </w:r>
      <w:r w:rsidRPr="00FB258A">
        <w:rPr>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B258A">
        <w:t>.</w:t>
      </w:r>
    </w:p>
    <w:p w:rsidR="00725CE2" w:rsidRPr="00FB258A" w:rsidRDefault="00725CE2" w:rsidP="003D1C49">
      <w:pPr>
        <w:pStyle w:val="ConsNormal"/>
        <w:widowControl/>
        <w:ind w:left="0" w:right="0" w:firstLine="709"/>
        <w:rPr>
          <w:rFonts w:ascii="Times New Roman" w:hAnsi="Times New Roman" w:cs="Times New Roman"/>
          <w:sz w:val="24"/>
          <w:szCs w:val="24"/>
        </w:rPr>
      </w:pPr>
      <w:r>
        <w:rPr>
          <w:rFonts w:ascii="Times New Roman" w:hAnsi="Times New Roman" w:cs="Times New Roman"/>
          <w:sz w:val="24"/>
          <w:szCs w:val="24"/>
        </w:rPr>
        <w:t>12.7</w:t>
      </w:r>
      <w:r w:rsidRPr="00FB258A">
        <w:rPr>
          <w:rFonts w:ascii="Times New Roman" w:hAnsi="Times New Roman" w:cs="Times New Roman"/>
          <w:sz w:val="24"/>
          <w:szCs w:val="24"/>
        </w:rPr>
        <w:t xml:space="preserve">. В случае перемены Заказчика по контракту права и обязанности Заказчика по такому контракту переходят к новому заказчику в том же </w:t>
      </w:r>
      <w:r w:rsidR="00E85F7A" w:rsidRPr="00FB258A">
        <w:rPr>
          <w:rFonts w:ascii="Times New Roman" w:hAnsi="Times New Roman" w:cs="Times New Roman"/>
          <w:sz w:val="24"/>
          <w:szCs w:val="24"/>
        </w:rPr>
        <w:t>объёме</w:t>
      </w:r>
      <w:r w:rsidRPr="00FB258A">
        <w:rPr>
          <w:rFonts w:ascii="Times New Roman" w:hAnsi="Times New Roman" w:cs="Times New Roman"/>
          <w:sz w:val="24"/>
          <w:szCs w:val="24"/>
        </w:rPr>
        <w:t xml:space="preserve"> и на тех же условиях.</w:t>
      </w:r>
    </w:p>
    <w:p w:rsidR="00725CE2" w:rsidRPr="00FB258A" w:rsidRDefault="00725CE2" w:rsidP="003D1C49">
      <w:pPr>
        <w:shd w:val="clear" w:color="auto" w:fill="FFFFFF"/>
        <w:spacing w:after="0"/>
        <w:ind w:firstLine="709"/>
      </w:pPr>
    </w:p>
    <w:p w:rsidR="00725CE2" w:rsidRPr="001D3A16" w:rsidRDefault="00725CE2" w:rsidP="003D1C49">
      <w:pPr>
        <w:spacing w:after="0"/>
        <w:ind w:firstLine="709"/>
        <w:jc w:val="center"/>
        <w:rPr>
          <w:b/>
        </w:rPr>
      </w:pPr>
      <w:r w:rsidRPr="001D3A16">
        <w:rPr>
          <w:b/>
        </w:rPr>
        <w:t>13. Адреса места нахождения, банковские реквизиты и подписи Сторон</w:t>
      </w:r>
    </w:p>
    <w:p w:rsidR="00725CE2" w:rsidRPr="00FB258A" w:rsidRDefault="00725CE2" w:rsidP="003D1C49">
      <w:pPr>
        <w:shd w:val="clear" w:color="auto" w:fill="FFFFFF"/>
        <w:tabs>
          <w:tab w:val="left" w:pos="7034"/>
        </w:tabs>
        <w:spacing w:after="0"/>
        <w:ind w:firstLine="709"/>
        <w:rPr>
          <w:color w:val="000000"/>
        </w:rPr>
      </w:pPr>
    </w:p>
    <w:tbl>
      <w:tblPr>
        <w:tblW w:w="0" w:type="auto"/>
        <w:tblInd w:w="108" w:type="dxa"/>
        <w:tblLook w:val="0000"/>
      </w:tblPr>
      <w:tblGrid>
        <w:gridCol w:w="4785"/>
        <w:gridCol w:w="4786"/>
      </w:tblGrid>
      <w:tr w:rsidR="00725CE2" w:rsidRPr="00FB258A" w:rsidTr="00A500C5">
        <w:tc>
          <w:tcPr>
            <w:tcW w:w="4785"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725CE2" w:rsidRDefault="00725CE2" w:rsidP="00B0097C">
      <w:pPr>
        <w:spacing w:after="0"/>
        <w:ind w:firstLine="709"/>
      </w:pPr>
    </w:p>
    <w:p w:rsidR="00B0097C" w:rsidRDefault="00B0097C" w:rsidP="00B0097C">
      <w:pPr>
        <w:spacing w:after="0"/>
      </w:pPr>
      <w:r w:rsidRPr="00B0097C">
        <w:rPr>
          <w:u w:val="single"/>
        </w:rPr>
        <w:t>Согласовано</w:t>
      </w:r>
      <w:r>
        <w:t>:</w:t>
      </w:r>
    </w:p>
    <w:p w:rsidR="00B0097C" w:rsidRDefault="00B0097C" w:rsidP="00B0097C">
      <w:pPr>
        <w:spacing w:after="0"/>
      </w:pPr>
      <w:r>
        <w:t>Работник контрактной службы:</w:t>
      </w:r>
      <w:r w:rsidR="002D34CF">
        <w:tab/>
      </w:r>
      <w:r w:rsidR="002D34CF">
        <w:tab/>
      </w:r>
      <w:r w:rsidR="002D34CF">
        <w:tab/>
      </w:r>
      <w:proofErr w:type="spellStart"/>
      <w:r w:rsidR="002D34CF">
        <w:t>Дергилев</w:t>
      </w:r>
      <w:proofErr w:type="spellEnd"/>
      <w:r w:rsidR="002D34CF">
        <w:t xml:space="preserve"> О.В.</w:t>
      </w:r>
    </w:p>
    <w:p w:rsidR="00641178" w:rsidRDefault="00641178" w:rsidP="00B0097C">
      <w:pPr>
        <w:spacing w:after="0"/>
      </w:pPr>
    </w:p>
    <w:p w:rsidR="00B0097C" w:rsidRDefault="00B0097C" w:rsidP="00B0097C">
      <w:pPr>
        <w:spacing w:after="0"/>
      </w:pPr>
      <w:r>
        <w:t>Главный бухгалтер:</w:t>
      </w:r>
      <w:r w:rsidR="002D34CF">
        <w:tab/>
      </w:r>
      <w:r w:rsidR="002D34CF">
        <w:tab/>
      </w:r>
      <w:r w:rsidR="002D34CF">
        <w:tab/>
      </w:r>
      <w:r w:rsidR="002D34CF">
        <w:tab/>
      </w:r>
      <w:r w:rsidR="002D34CF">
        <w:tab/>
      </w:r>
      <w:r w:rsidR="00FD3AB8">
        <w:t>Михайлова Л.А.</w:t>
      </w:r>
    </w:p>
    <w:p w:rsidR="00B0097C" w:rsidRDefault="00B0097C" w:rsidP="00B0097C">
      <w:pPr>
        <w:spacing w:after="0"/>
      </w:pPr>
    </w:p>
    <w:p w:rsidR="00B0097C" w:rsidRDefault="00B0097C" w:rsidP="00B0097C">
      <w:pPr>
        <w:spacing w:after="0"/>
      </w:pPr>
      <w:r>
        <w:t>Юридическое управление:</w:t>
      </w:r>
      <w:r w:rsidR="002D34CF">
        <w:tab/>
      </w:r>
      <w:r w:rsidR="002D34CF">
        <w:tab/>
      </w:r>
      <w:r w:rsidR="002D34CF">
        <w:tab/>
      </w:r>
      <w:r w:rsidR="002D34CF">
        <w:tab/>
      </w:r>
      <w:proofErr w:type="spellStart"/>
      <w:r w:rsidR="00FD3AB8">
        <w:t>Соломыкин</w:t>
      </w:r>
      <w:proofErr w:type="spellEnd"/>
      <w:r w:rsidR="00FD3AB8">
        <w:t xml:space="preserve"> В.А.</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rsidR="00725CE2" w:rsidRPr="00FB258A" w:rsidRDefault="00725CE2" w:rsidP="003D1C49">
      <w:pPr>
        <w:spacing w:after="0"/>
        <w:ind w:firstLine="709"/>
        <w:jc w:val="right"/>
      </w:pPr>
      <w:r w:rsidRPr="00FB258A">
        <w:t xml:space="preserve">№ ____ от </w:t>
      </w:r>
      <w:r w:rsidR="00D43FB8">
        <w:t>«</w:t>
      </w:r>
      <w:r w:rsidRPr="00FB258A">
        <w:t>___</w:t>
      </w:r>
      <w:r w:rsidR="00D43FB8">
        <w:t>»</w:t>
      </w:r>
      <w:r w:rsidRPr="00FB258A">
        <w:t xml:space="preserve"> _______ 20</w:t>
      </w:r>
      <w:r w:rsidR="00F82208">
        <w:t>1</w:t>
      </w:r>
      <w:r w:rsidRPr="00FB258A">
        <w:t>__ г.</w:t>
      </w:r>
    </w:p>
    <w:p w:rsidR="00725CE2" w:rsidRPr="00FB258A" w:rsidRDefault="00725CE2" w:rsidP="003D1C49">
      <w:pPr>
        <w:spacing w:after="0"/>
        <w:ind w:firstLine="709"/>
        <w:jc w:val="right"/>
        <w:rPr>
          <w:bCs/>
        </w:rPr>
      </w:pPr>
    </w:p>
    <w:p w:rsidR="00725CE2" w:rsidRDefault="00725CE2" w:rsidP="003D1C49">
      <w:pPr>
        <w:pStyle w:val="ConsPlusNormal"/>
        <w:widowControl/>
        <w:tabs>
          <w:tab w:val="left" w:pos="360"/>
        </w:tabs>
        <w:ind w:firstLine="709"/>
        <w:jc w:val="center"/>
        <w:rPr>
          <w:rFonts w:ascii="Times New Roman" w:hAnsi="Times New Roman" w:cs="Times New Roman"/>
          <w:b/>
          <w:bCs/>
          <w:sz w:val="24"/>
          <w:szCs w:val="24"/>
        </w:rPr>
      </w:pPr>
      <w:r w:rsidRPr="005F2F8D">
        <w:rPr>
          <w:rFonts w:ascii="Times New Roman" w:hAnsi="Times New Roman" w:cs="Times New Roman"/>
          <w:b/>
          <w:bCs/>
          <w:sz w:val="24"/>
          <w:szCs w:val="24"/>
        </w:rPr>
        <w:t>Т</w:t>
      </w:r>
      <w:r>
        <w:rPr>
          <w:rFonts w:ascii="Times New Roman" w:hAnsi="Times New Roman" w:cs="Times New Roman"/>
          <w:b/>
          <w:bCs/>
          <w:sz w:val="24"/>
          <w:szCs w:val="24"/>
        </w:rPr>
        <w:t>ехническое задание</w:t>
      </w:r>
    </w:p>
    <w:p w:rsidR="00725CE2" w:rsidRPr="001C122F" w:rsidRDefault="00725CE2" w:rsidP="003D1C49">
      <w:pPr>
        <w:pStyle w:val="ConsPlusNormal"/>
        <w:widowControl/>
        <w:tabs>
          <w:tab w:val="left" w:pos="360"/>
        </w:tabs>
        <w:ind w:firstLine="709"/>
        <w:rPr>
          <w:rFonts w:ascii="Times New Roman" w:hAnsi="Times New Roman" w:cs="Times New Roman"/>
          <w:b/>
          <w:bCs/>
          <w:sz w:val="24"/>
          <w:szCs w:val="24"/>
        </w:rPr>
      </w:pPr>
    </w:p>
    <w:p w:rsidR="00FD3AB8" w:rsidRPr="005E6457" w:rsidRDefault="00FD3AB8" w:rsidP="00FD3AB8">
      <w:pPr>
        <w:widowControl w:val="0"/>
        <w:suppressAutoHyphens/>
        <w:spacing w:after="0"/>
        <w:ind w:firstLine="709"/>
      </w:pPr>
      <w:r w:rsidRPr="005E6457">
        <w:rPr>
          <w:b/>
        </w:rPr>
        <w:t>1.</w:t>
      </w:r>
      <w:r w:rsidRPr="005E6457">
        <w:t xml:space="preserve"> </w:t>
      </w:r>
      <w:r w:rsidRPr="005E6457">
        <w:rPr>
          <w:b/>
        </w:rPr>
        <w:t>Предмет муниципального контракта</w:t>
      </w:r>
      <w:r w:rsidRPr="005E6457">
        <w:t xml:space="preserve">: </w:t>
      </w:r>
      <w:r w:rsidRPr="00B262C8">
        <w:t xml:space="preserve">издание брошюры </w:t>
      </w:r>
      <w:r>
        <w:t>«Отчёт о деятельности администрации города Югорска за 2014 год»</w:t>
      </w:r>
      <w:r w:rsidRPr="005E6457">
        <w:t>.</w:t>
      </w:r>
    </w:p>
    <w:p w:rsidR="00FD3AB8" w:rsidRPr="005E6457" w:rsidRDefault="00FD3AB8" w:rsidP="00FD3AB8">
      <w:pPr>
        <w:widowControl w:val="0"/>
        <w:suppressAutoHyphens/>
        <w:spacing w:after="0"/>
        <w:ind w:firstLine="709"/>
        <w:rPr>
          <w:b/>
        </w:rPr>
      </w:pPr>
    </w:p>
    <w:p w:rsidR="00FD3AB8" w:rsidRPr="005E6457" w:rsidRDefault="00FD3AB8" w:rsidP="00FD3AB8">
      <w:pPr>
        <w:widowControl w:val="0"/>
        <w:suppressAutoHyphens/>
        <w:spacing w:after="0"/>
        <w:ind w:firstLine="709"/>
      </w:pPr>
      <w:r w:rsidRPr="005E6457">
        <w:rPr>
          <w:b/>
        </w:rPr>
        <w:t>2.</w:t>
      </w:r>
      <w:r w:rsidRPr="005E6457">
        <w:t xml:space="preserve"> </w:t>
      </w:r>
      <w:r w:rsidRPr="005E6457">
        <w:rPr>
          <w:b/>
        </w:rPr>
        <w:t>Общие требования к предоставляемым услугам:</w:t>
      </w:r>
    </w:p>
    <w:p w:rsidR="00FD3AB8" w:rsidRDefault="00FD3AB8" w:rsidP="00FD3AB8">
      <w:pPr>
        <w:widowControl w:val="0"/>
        <w:suppressAutoHyphens/>
        <w:spacing w:after="0"/>
        <w:ind w:firstLine="709"/>
      </w:pPr>
      <w:r>
        <w:t>2.1.</w:t>
      </w:r>
      <w:r w:rsidRPr="005E6457">
        <w:t xml:space="preserve"> Исполнитель обязан </w:t>
      </w:r>
      <w:r>
        <w:t>подготовить и издать брошюру по материалам, предоставленным Заказчиком.</w:t>
      </w:r>
    </w:p>
    <w:p w:rsidR="00FD3AB8" w:rsidRDefault="00FD3AB8" w:rsidP="00FD3AB8">
      <w:pPr>
        <w:widowControl w:val="0"/>
        <w:suppressAutoHyphens/>
        <w:spacing w:after="0"/>
        <w:ind w:firstLine="709"/>
      </w:pPr>
      <w:r>
        <w:t>2.2. Услуги по изданию брошюры включают в себя: рецензирование, техническое редактирование, корректорскую правку, техническое оформление, дизайн, компьютерную вёрстку, изготовление оригинал-макета, публикацию материалов, доставку готовых брошюр по адресу Заказчика.</w:t>
      </w:r>
    </w:p>
    <w:p w:rsidR="00FD3AB8" w:rsidRDefault="00FD3AB8" w:rsidP="00FD3AB8">
      <w:pPr>
        <w:widowControl w:val="0"/>
        <w:suppressAutoHyphens/>
        <w:spacing w:after="0"/>
        <w:ind w:firstLine="709"/>
      </w:pPr>
      <w:r>
        <w:t>2.3. Исполнитель направляет Заказчику</w:t>
      </w:r>
      <w:r w:rsidRPr="00CB3F89">
        <w:t xml:space="preserve"> для согласования</w:t>
      </w:r>
      <w:r>
        <w:t xml:space="preserve"> готовый оригинал-макет информационной статьи в формате файла </w:t>
      </w:r>
      <w:r w:rsidRPr="007F3D6E">
        <w:t>*.</w:t>
      </w:r>
      <w:proofErr w:type="spellStart"/>
      <w:r>
        <w:rPr>
          <w:lang w:val="en-US"/>
        </w:rPr>
        <w:t>pdf</w:t>
      </w:r>
      <w:proofErr w:type="spellEnd"/>
      <w:r>
        <w:t xml:space="preserve"> не менее</w:t>
      </w:r>
      <w:proofErr w:type="gramStart"/>
      <w:r>
        <w:t>,</w:t>
      </w:r>
      <w:proofErr w:type="gramEnd"/>
      <w:r>
        <w:t xml:space="preserve"> чем за </w:t>
      </w:r>
      <w:r w:rsidR="00B73B66">
        <w:t>3</w:t>
      </w:r>
      <w:r>
        <w:t xml:space="preserve"> </w:t>
      </w:r>
      <w:bookmarkStart w:id="41" w:name="_GoBack"/>
      <w:bookmarkEnd w:id="41"/>
      <w:r>
        <w:t>дн</w:t>
      </w:r>
      <w:r w:rsidR="00B73B66">
        <w:t>я</w:t>
      </w:r>
      <w:r>
        <w:t xml:space="preserve"> до публикации.</w:t>
      </w:r>
    </w:p>
    <w:p w:rsidR="00FD3AB8" w:rsidRPr="005E6457" w:rsidRDefault="00FD3AB8" w:rsidP="00FD3AB8">
      <w:pPr>
        <w:widowControl w:val="0"/>
        <w:suppressAutoHyphens/>
        <w:spacing w:after="0"/>
        <w:ind w:firstLine="709"/>
      </w:pPr>
      <w:r>
        <w:t xml:space="preserve">2.4. При оформлении брошюры Исполнитель обязуется использовать иллюстративные материалы (в виде графиков и фотографий), отражающие содержание текста, в количестве не менее 100 </w:t>
      </w:r>
      <w:proofErr w:type="spellStart"/>
      <w:proofErr w:type="gramStart"/>
      <w:r>
        <w:t>шт</w:t>
      </w:r>
      <w:proofErr w:type="spellEnd"/>
      <w:proofErr w:type="gramEnd"/>
      <w:r>
        <w:t xml:space="preserve">, часть из которых в количестве 30 </w:t>
      </w:r>
      <w:proofErr w:type="spellStart"/>
      <w:r>
        <w:t>шт</w:t>
      </w:r>
      <w:proofErr w:type="spellEnd"/>
      <w:r>
        <w:t xml:space="preserve"> предоставляется Заказчиком. Фотографии, используемые при оформлении брошюры, должны быть не старше одного года.</w:t>
      </w:r>
    </w:p>
    <w:p w:rsidR="00FD3AB8" w:rsidRPr="005E6457" w:rsidRDefault="00FD3AB8" w:rsidP="00FD3AB8">
      <w:pPr>
        <w:widowControl w:val="0"/>
        <w:suppressAutoHyphens/>
        <w:spacing w:after="0"/>
        <w:ind w:firstLine="709"/>
      </w:pPr>
    </w:p>
    <w:p w:rsidR="00FD3AB8" w:rsidRPr="005E6457" w:rsidRDefault="00FD3AB8" w:rsidP="00FD3AB8">
      <w:pPr>
        <w:widowControl w:val="0"/>
        <w:suppressAutoHyphens/>
        <w:spacing w:after="0"/>
        <w:ind w:firstLine="709"/>
        <w:rPr>
          <w:b/>
        </w:rPr>
      </w:pPr>
      <w:r w:rsidRPr="005E6457">
        <w:rPr>
          <w:b/>
        </w:rPr>
        <w:t>3. Техн</w:t>
      </w:r>
      <w:r>
        <w:rPr>
          <w:b/>
        </w:rPr>
        <w:t>ические характеристики предоставляемых услуг</w:t>
      </w:r>
      <w:r w:rsidRPr="005E6457">
        <w:rPr>
          <w:b/>
        </w:rPr>
        <w:t>:</w:t>
      </w:r>
    </w:p>
    <w:p w:rsidR="00FD3AB8" w:rsidRDefault="00FD3AB8" w:rsidP="00FD3AB8">
      <w:pPr>
        <w:widowControl w:val="0"/>
        <w:suppressAutoHyphens/>
        <w:spacing w:after="0"/>
        <w:ind w:firstLine="709"/>
      </w:pPr>
      <w:r>
        <w:t xml:space="preserve">3.1. Тираж брошюры 500 </w:t>
      </w:r>
      <w:proofErr w:type="spellStart"/>
      <w:proofErr w:type="gramStart"/>
      <w:r w:rsidR="00673AAA">
        <w:t>шт</w:t>
      </w:r>
      <w:proofErr w:type="spellEnd"/>
      <w:proofErr w:type="gramEnd"/>
      <w:r>
        <w:t xml:space="preserve">; </w:t>
      </w:r>
    </w:p>
    <w:p w:rsidR="00FD3AB8" w:rsidRDefault="00FD3AB8" w:rsidP="00FD3AB8">
      <w:pPr>
        <w:widowControl w:val="0"/>
        <w:suppressAutoHyphens/>
        <w:spacing w:after="0"/>
        <w:ind w:firstLine="709"/>
      </w:pPr>
      <w:r>
        <w:t xml:space="preserve">3.2. Объем брошюры не менее 112 страниц формата А5, </w:t>
      </w:r>
      <w:proofErr w:type="spellStart"/>
      <w:r>
        <w:t>полноцветный</w:t>
      </w:r>
      <w:proofErr w:type="spellEnd"/>
      <w:r>
        <w:t xml:space="preserve"> глянец.</w:t>
      </w:r>
    </w:p>
    <w:p w:rsidR="00FD3AB8" w:rsidRDefault="00FD3AB8" w:rsidP="00FD3AB8">
      <w:pPr>
        <w:widowControl w:val="0"/>
        <w:suppressAutoHyphens/>
        <w:spacing w:after="0"/>
        <w:ind w:firstLine="709"/>
      </w:pPr>
      <w:r>
        <w:t xml:space="preserve">3.3. Обложка – бумага мелованная глянцевая, 200 </w:t>
      </w:r>
      <w:proofErr w:type="spellStart"/>
      <w:r>
        <w:t>гр</w:t>
      </w:r>
      <w:proofErr w:type="spellEnd"/>
      <w:r>
        <w:t>/м</w:t>
      </w:r>
      <w:proofErr w:type="gramStart"/>
      <w:r w:rsidRPr="005E51C0">
        <w:rPr>
          <w:vertAlign w:val="superscript"/>
        </w:rPr>
        <w:t>2</w:t>
      </w:r>
      <w:proofErr w:type="gramEnd"/>
      <w:r>
        <w:t>, печать офсетная 4+4.</w:t>
      </w:r>
    </w:p>
    <w:p w:rsidR="00FD3AB8" w:rsidRDefault="00FD3AB8" w:rsidP="00FD3AB8">
      <w:pPr>
        <w:widowControl w:val="0"/>
        <w:suppressAutoHyphens/>
        <w:spacing w:after="0"/>
        <w:ind w:firstLine="709"/>
      </w:pPr>
      <w:r>
        <w:t>3.4. Блок – бумага мелованная глянцевая, 105</w:t>
      </w:r>
      <w:r w:rsidRPr="005E51C0">
        <w:t xml:space="preserve"> </w:t>
      </w:r>
      <w:proofErr w:type="spellStart"/>
      <w:r w:rsidRPr="005E51C0">
        <w:t>гр</w:t>
      </w:r>
      <w:proofErr w:type="spellEnd"/>
      <w:r w:rsidRPr="005E51C0">
        <w:t>/м</w:t>
      </w:r>
      <w:proofErr w:type="gramStart"/>
      <w:r w:rsidRPr="005E51C0">
        <w:rPr>
          <w:vertAlign w:val="superscript"/>
        </w:rPr>
        <w:t>2</w:t>
      </w:r>
      <w:proofErr w:type="gramEnd"/>
      <w:r w:rsidRPr="005E51C0">
        <w:t>, печать офсетная 4+4.</w:t>
      </w:r>
      <w:r>
        <w:t xml:space="preserve"> Крепление </w:t>
      </w:r>
      <w:proofErr w:type="spellStart"/>
      <w:r>
        <w:t>термоклеевое</w:t>
      </w:r>
      <w:proofErr w:type="spellEnd"/>
      <w:r>
        <w:t>.</w:t>
      </w:r>
    </w:p>
    <w:p w:rsidR="00FD3D35" w:rsidRDefault="00FD3D35" w:rsidP="00F82208">
      <w:pPr>
        <w:spacing w:after="0"/>
        <w:ind w:firstLine="708"/>
        <w:rPr>
          <w:b/>
        </w:rPr>
      </w:pPr>
    </w:p>
    <w:p w:rsidR="00AB7066" w:rsidRPr="00FB258A" w:rsidRDefault="00AB7066" w:rsidP="003D1C49">
      <w:pPr>
        <w:spacing w:after="0"/>
        <w:ind w:firstLine="709"/>
      </w:pPr>
    </w:p>
    <w:tbl>
      <w:tblPr>
        <w:tblW w:w="0" w:type="auto"/>
        <w:tblInd w:w="108" w:type="dxa"/>
        <w:tblLook w:val="0000"/>
      </w:tblPr>
      <w:tblGrid>
        <w:gridCol w:w="4730"/>
        <w:gridCol w:w="4734"/>
      </w:tblGrid>
      <w:tr w:rsidR="00725CE2" w:rsidRPr="00FB258A" w:rsidTr="00A500C5">
        <w:tc>
          <w:tcPr>
            <w:tcW w:w="4730"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AA15D0" w:rsidRPr="005F2F8D" w:rsidRDefault="00AA15D0" w:rsidP="007F5B90">
      <w:pPr>
        <w:spacing w:after="0"/>
        <w:rPr>
          <w:b/>
          <w:bCs/>
        </w:rPr>
      </w:pPr>
    </w:p>
    <w:sectPr w:rsidR="00AA15D0" w:rsidRPr="005F2F8D" w:rsidSect="0058136B">
      <w:footerReference w:type="even" r:id="rId12"/>
      <w:footerReference w:type="default" r:id="rId13"/>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473" w:rsidRDefault="007C3473">
      <w:r>
        <w:separator/>
      </w:r>
    </w:p>
  </w:endnote>
  <w:endnote w:type="continuationSeparator" w:id="0">
    <w:p w:rsidR="007C3473" w:rsidRDefault="007C34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331" w:rsidRDefault="00A1430B" w:rsidP="00667896">
    <w:pPr>
      <w:pStyle w:val="a5"/>
      <w:framePr w:wrap="around" w:vAnchor="text" w:hAnchor="margin" w:xAlign="right" w:y="1"/>
      <w:rPr>
        <w:rStyle w:val="a6"/>
      </w:rPr>
    </w:pPr>
    <w:r>
      <w:rPr>
        <w:rStyle w:val="a6"/>
      </w:rPr>
      <w:fldChar w:fldCharType="begin"/>
    </w:r>
    <w:r w:rsidR="00B13331">
      <w:rPr>
        <w:rStyle w:val="a6"/>
      </w:rPr>
      <w:instrText xml:space="preserve">PAGE  </w:instrText>
    </w:r>
    <w:r>
      <w:rPr>
        <w:rStyle w:val="a6"/>
      </w:rPr>
      <w:fldChar w:fldCharType="end"/>
    </w:r>
  </w:p>
  <w:p w:rsidR="00B13331" w:rsidRDefault="00B13331" w:rsidP="00FA289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331" w:rsidRDefault="00A1430B" w:rsidP="00667896">
    <w:pPr>
      <w:pStyle w:val="a5"/>
      <w:framePr w:wrap="around" w:vAnchor="text" w:hAnchor="margin" w:xAlign="right" w:y="1"/>
      <w:rPr>
        <w:rStyle w:val="a6"/>
      </w:rPr>
    </w:pPr>
    <w:r>
      <w:rPr>
        <w:rStyle w:val="a6"/>
      </w:rPr>
      <w:fldChar w:fldCharType="begin"/>
    </w:r>
    <w:r w:rsidR="00B13331">
      <w:rPr>
        <w:rStyle w:val="a6"/>
      </w:rPr>
      <w:instrText xml:space="preserve">PAGE  </w:instrText>
    </w:r>
    <w:r>
      <w:rPr>
        <w:rStyle w:val="a6"/>
      </w:rPr>
      <w:fldChar w:fldCharType="separate"/>
    </w:r>
    <w:r w:rsidR="00F0520F">
      <w:rPr>
        <w:rStyle w:val="a6"/>
        <w:noProof/>
      </w:rPr>
      <w:t>6</w:t>
    </w:r>
    <w:r>
      <w:rPr>
        <w:rStyle w:val="a6"/>
      </w:rPr>
      <w:fldChar w:fldCharType="end"/>
    </w:r>
  </w:p>
  <w:p w:rsidR="00B13331" w:rsidRDefault="00B13331" w:rsidP="00FA289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473" w:rsidRDefault="007C3473">
      <w:r>
        <w:separator/>
      </w:r>
    </w:p>
  </w:footnote>
  <w:footnote w:type="continuationSeparator" w:id="0">
    <w:p w:rsidR="007C3473" w:rsidRDefault="007C3473">
      <w:r>
        <w:continuationSeparator/>
      </w:r>
    </w:p>
  </w:footnote>
  <w:footnote w:id="1">
    <w:p w:rsidR="00B13331" w:rsidRPr="007C7271" w:rsidRDefault="00B13331" w:rsidP="006D69EC">
      <w:pPr>
        <w:spacing w:after="120"/>
        <w:rPr>
          <w:i/>
        </w:rPr>
      </w:pPr>
      <w:r>
        <w:rPr>
          <w:rStyle w:val="af1"/>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t>
      </w:r>
      <w:proofErr w:type="spellStart"/>
      <w:r w:rsidRPr="007C7271">
        <w:rPr>
          <w:i/>
          <w:sz w:val="20"/>
          <w:szCs w:val="20"/>
        </w:rPr>
        <w:t>www.zakupki.gov.ru</w:t>
      </w:r>
      <w:proofErr w:type="spellEnd"/>
      <w:r w:rsidRPr="007C7271">
        <w:rPr>
          <w:i/>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pStyle w:val="a"/>
      <w:lvlText w:val="%1."/>
      <w:lvlJc w:val="left"/>
      <w:pPr>
        <w:tabs>
          <w:tab w:val="num" w:pos="360"/>
        </w:tabs>
        <w:ind w:left="360" w:hanging="360"/>
      </w:pPr>
    </w:lvl>
  </w:abstractNum>
  <w:abstractNum w:abstractNumId="2">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8C05D49"/>
    <w:multiLevelType w:val="hybridMultilevel"/>
    <w:tmpl w:val="10C226FE"/>
    <w:lvl w:ilvl="0" w:tplc="97C4D784">
      <w:start w:val="1"/>
      <w:numFmt w:val="decimal"/>
      <w:lvlText w:val="%1."/>
      <w:lvlJc w:val="left"/>
      <w:pPr>
        <w:tabs>
          <w:tab w:val="num" w:pos="720"/>
        </w:tabs>
        <w:ind w:left="720" w:hanging="360"/>
      </w:pPr>
      <w:rPr>
        <w:rFonts w:hint="default"/>
      </w:rPr>
    </w:lvl>
    <w:lvl w:ilvl="1" w:tplc="5CEC5338">
      <w:start w:val="1"/>
      <w:numFmt w:val="upperRoman"/>
      <w:lvlText w:val="%2."/>
      <w:lvlJc w:val="left"/>
      <w:pPr>
        <w:tabs>
          <w:tab w:val="num" w:pos="1800"/>
        </w:tabs>
        <w:ind w:left="1800" w:hanging="720"/>
      </w:pPr>
      <w:rPr>
        <w:rFonts w:hint="default"/>
        <w:sz w:val="24"/>
        <w:szCs w:val="24"/>
      </w:rPr>
    </w:lvl>
    <w:lvl w:ilvl="2" w:tplc="2292A176" w:tentative="1">
      <w:start w:val="1"/>
      <w:numFmt w:val="lowerRoman"/>
      <w:lvlText w:val="%3."/>
      <w:lvlJc w:val="right"/>
      <w:pPr>
        <w:tabs>
          <w:tab w:val="num" w:pos="2160"/>
        </w:tabs>
        <w:ind w:left="2160" w:hanging="180"/>
      </w:pPr>
    </w:lvl>
    <w:lvl w:ilvl="3" w:tplc="C7C45696" w:tentative="1">
      <w:start w:val="1"/>
      <w:numFmt w:val="decimal"/>
      <w:lvlText w:val="%4."/>
      <w:lvlJc w:val="left"/>
      <w:pPr>
        <w:tabs>
          <w:tab w:val="num" w:pos="2880"/>
        </w:tabs>
        <w:ind w:left="2880" w:hanging="360"/>
      </w:pPr>
    </w:lvl>
    <w:lvl w:ilvl="4" w:tplc="0A1071C2" w:tentative="1">
      <w:start w:val="1"/>
      <w:numFmt w:val="lowerLetter"/>
      <w:lvlText w:val="%5."/>
      <w:lvlJc w:val="left"/>
      <w:pPr>
        <w:tabs>
          <w:tab w:val="num" w:pos="3600"/>
        </w:tabs>
        <w:ind w:left="3600" w:hanging="360"/>
      </w:pPr>
    </w:lvl>
    <w:lvl w:ilvl="5" w:tplc="8CF86EF8" w:tentative="1">
      <w:start w:val="1"/>
      <w:numFmt w:val="lowerRoman"/>
      <w:lvlText w:val="%6."/>
      <w:lvlJc w:val="right"/>
      <w:pPr>
        <w:tabs>
          <w:tab w:val="num" w:pos="4320"/>
        </w:tabs>
        <w:ind w:left="4320" w:hanging="180"/>
      </w:pPr>
    </w:lvl>
    <w:lvl w:ilvl="6" w:tplc="92B6C05C" w:tentative="1">
      <w:start w:val="1"/>
      <w:numFmt w:val="decimal"/>
      <w:lvlText w:val="%7."/>
      <w:lvlJc w:val="left"/>
      <w:pPr>
        <w:tabs>
          <w:tab w:val="num" w:pos="5040"/>
        </w:tabs>
        <w:ind w:left="5040" w:hanging="360"/>
      </w:pPr>
    </w:lvl>
    <w:lvl w:ilvl="7" w:tplc="15769EB4" w:tentative="1">
      <w:start w:val="1"/>
      <w:numFmt w:val="lowerLetter"/>
      <w:lvlText w:val="%8."/>
      <w:lvlJc w:val="left"/>
      <w:pPr>
        <w:tabs>
          <w:tab w:val="num" w:pos="5760"/>
        </w:tabs>
        <w:ind w:left="5760" w:hanging="360"/>
      </w:pPr>
    </w:lvl>
    <w:lvl w:ilvl="8" w:tplc="F412EB4E" w:tentative="1">
      <w:start w:val="1"/>
      <w:numFmt w:val="lowerRoman"/>
      <w:lvlText w:val="%9."/>
      <w:lvlJc w:val="right"/>
      <w:pPr>
        <w:tabs>
          <w:tab w:val="num" w:pos="6480"/>
        </w:tabs>
        <w:ind w:left="6480" w:hanging="180"/>
      </w:pPr>
    </w:lvl>
  </w:abstractNum>
  <w:abstractNum w:abstractNumId="4">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589505D"/>
    <w:multiLevelType w:val="multilevel"/>
    <w:tmpl w:val="05F24E1E"/>
    <w:lvl w:ilvl="0">
      <w:start w:val="1"/>
      <w:numFmt w:val="decimal"/>
      <w:lvlText w:val="%1."/>
      <w:lvlJc w:val="left"/>
      <w:pPr>
        <w:tabs>
          <w:tab w:val="num" w:pos="1069"/>
        </w:tabs>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D3648B8"/>
    <w:multiLevelType w:val="hybridMultilevel"/>
    <w:tmpl w:val="9C84E55E"/>
    <w:lvl w:ilvl="0" w:tplc="1A300E4A">
      <w:start w:val="1"/>
      <w:numFmt w:val="decimal"/>
      <w:lvlText w:val="%1."/>
      <w:lvlJc w:val="left"/>
      <w:pPr>
        <w:ind w:left="540" w:hanging="360"/>
      </w:pPr>
      <w:rPr>
        <w:rFonts w:hint="default"/>
        <w:b/>
        <w:color w:val="auto"/>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3">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5">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6">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6276FA0"/>
    <w:multiLevelType w:val="hybridMultilevel"/>
    <w:tmpl w:val="5FEC6DAC"/>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45268CD"/>
    <w:multiLevelType w:val="hybridMultilevel"/>
    <w:tmpl w:val="04466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4F558E"/>
    <w:multiLevelType w:val="hybridMultilevel"/>
    <w:tmpl w:val="E68E6EC8"/>
    <w:lvl w:ilvl="0" w:tplc="EEEEB29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5">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4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3"/>
  </w:num>
  <w:num w:numId="4">
    <w:abstractNumId w:val="36"/>
  </w:num>
  <w:num w:numId="5">
    <w:abstractNumId w:val="26"/>
  </w:num>
  <w:num w:numId="6">
    <w:abstractNumId w:val="19"/>
  </w:num>
  <w:num w:numId="7">
    <w:abstractNumId w:val="27"/>
  </w:num>
  <w:num w:numId="8">
    <w:abstractNumId w:val="18"/>
  </w:num>
  <w:num w:numId="9">
    <w:abstractNumId w:val="0"/>
  </w:num>
  <w:num w:numId="10">
    <w:abstractNumId w:val="20"/>
  </w:num>
  <w:num w:numId="11">
    <w:abstractNumId w:val="7"/>
  </w:num>
  <w:num w:numId="12">
    <w:abstractNumId w:val="2"/>
  </w:num>
  <w:num w:numId="13">
    <w:abstractNumId w:val="42"/>
  </w:num>
  <w:num w:numId="14">
    <w:abstractNumId w:val="29"/>
  </w:num>
  <w:num w:numId="15">
    <w:abstractNumId w:val="15"/>
  </w:num>
  <w:num w:numId="16">
    <w:abstractNumId w:val="5"/>
  </w:num>
  <w:num w:numId="17">
    <w:abstractNumId w:val="11"/>
  </w:num>
  <w:num w:numId="18">
    <w:abstractNumId w:val="21"/>
  </w:num>
  <w:num w:numId="19">
    <w:abstractNumId w:val="17"/>
  </w:num>
  <w:num w:numId="20">
    <w:abstractNumId w:val="14"/>
  </w:num>
  <w:num w:numId="21">
    <w:abstractNumId w:val="32"/>
  </w:num>
  <w:num w:numId="22">
    <w:abstractNumId w:val="35"/>
  </w:num>
  <w:num w:numId="23">
    <w:abstractNumId w:val="41"/>
  </w:num>
  <w:num w:numId="24">
    <w:abstractNumId w:val="22"/>
  </w:num>
  <w:num w:numId="25">
    <w:abstractNumId w:val="13"/>
  </w:num>
  <w:num w:numId="26">
    <w:abstractNumId w:val="38"/>
  </w:num>
  <w:num w:numId="27">
    <w:abstractNumId w:val="43"/>
  </w:num>
  <w:num w:numId="28">
    <w:abstractNumId w:val="9"/>
  </w:num>
  <w:num w:numId="29">
    <w:abstractNumId w:val="16"/>
  </w:num>
  <w:num w:numId="30">
    <w:abstractNumId w:val="37"/>
  </w:num>
  <w:num w:numId="31">
    <w:abstractNumId w:val="23"/>
  </w:num>
  <w:num w:numId="32">
    <w:abstractNumId w:val="45"/>
  </w:num>
  <w:num w:numId="33">
    <w:abstractNumId w:val="4"/>
  </w:num>
  <w:num w:numId="34">
    <w:abstractNumId w:val="40"/>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4"/>
  </w:num>
  <w:num w:numId="40">
    <w:abstractNumId w:val="30"/>
  </w:num>
  <w:num w:numId="41">
    <w:abstractNumId w:val="39"/>
  </w:num>
  <w:num w:numId="42">
    <w:abstractNumId w:val="25"/>
  </w:num>
  <w:num w:numId="43">
    <w:abstractNumId w:val="25"/>
  </w:num>
  <w:num w:numId="44">
    <w:abstractNumId w:val="24"/>
  </w:num>
  <w:num w:numId="45">
    <w:abstractNumId w:val="1"/>
  </w:num>
  <w:num w:numId="46">
    <w:abstractNumId w:val="12"/>
  </w:num>
  <w:num w:numId="47">
    <w:abstractNumId w:val="33"/>
  </w:num>
  <w:num w:numId="48">
    <w:abstractNumId w:val="10"/>
  </w:num>
  <w:num w:numId="49">
    <w:abstractNumId w:val="28"/>
  </w:num>
  <w:num w:numId="5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stylePaneFormatFilter w:val="3F01"/>
  <w:defaultTabStop w:val="708"/>
  <w:characterSpacingControl w:val="doNotCompress"/>
  <w:footnotePr>
    <w:footnote w:id="-1"/>
    <w:footnote w:id="0"/>
  </w:footnotePr>
  <w:endnotePr>
    <w:endnote w:id="-1"/>
    <w:endnote w:id="0"/>
  </w:endnotePr>
  <w:compat/>
  <w:rsids>
    <w:rsidRoot w:val="00496BD8"/>
    <w:rsid w:val="0000040C"/>
    <w:rsid w:val="00003FAA"/>
    <w:rsid w:val="00004762"/>
    <w:rsid w:val="00006693"/>
    <w:rsid w:val="00011396"/>
    <w:rsid w:val="00011DE8"/>
    <w:rsid w:val="000132CD"/>
    <w:rsid w:val="00013946"/>
    <w:rsid w:val="00015C87"/>
    <w:rsid w:val="0001611A"/>
    <w:rsid w:val="000161A2"/>
    <w:rsid w:val="00016A28"/>
    <w:rsid w:val="000201A0"/>
    <w:rsid w:val="00044371"/>
    <w:rsid w:val="00050222"/>
    <w:rsid w:val="00060A0D"/>
    <w:rsid w:val="00061048"/>
    <w:rsid w:val="000637BC"/>
    <w:rsid w:val="0006390D"/>
    <w:rsid w:val="00064B67"/>
    <w:rsid w:val="00066045"/>
    <w:rsid w:val="00070882"/>
    <w:rsid w:val="00071A64"/>
    <w:rsid w:val="00074355"/>
    <w:rsid w:val="00081117"/>
    <w:rsid w:val="0008453A"/>
    <w:rsid w:val="000910B4"/>
    <w:rsid w:val="0009538E"/>
    <w:rsid w:val="00095561"/>
    <w:rsid w:val="0009648E"/>
    <w:rsid w:val="000B0932"/>
    <w:rsid w:val="000B4341"/>
    <w:rsid w:val="000B4815"/>
    <w:rsid w:val="000B6C8F"/>
    <w:rsid w:val="000C390B"/>
    <w:rsid w:val="000C500F"/>
    <w:rsid w:val="000C7389"/>
    <w:rsid w:val="000C752E"/>
    <w:rsid w:val="000C79DA"/>
    <w:rsid w:val="000D21D5"/>
    <w:rsid w:val="000D22D6"/>
    <w:rsid w:val="000D2C5D"/>
    <w:rsid w:val="000D5C1C"/>
    <w:rsid w:val="000E0082"/>
    <w:rsid w:val="000E3651"/>
    <w:rsid w:val="000F2C70"/>
    <w:rsid w:val="000F75F0"/>
    <w:rsid w:val="0010429D"/>
    <w:rsid w:val="00104C7A"/>
    <w:rsid w:val="00105153"/>
    <w:rsid w:val="001115A5"/>
    <w:rsid w:val="001202B8"/>
    <w:rsid w:val="001223BA"/>
    <w:rsid w:val="0012268D"/>
    <w:rsid w:val="00123519"/>
    <w:rsid w:val="0012414D"/>
    <w:rsid w:val="001267A3"/>
    <w:rsid w:val="00130291"/>
    <w:rsid w:val="001308B4"/>
    <w:rsid w:val="00130F30"/>
    <w:rsid w:val="00131022"/>
    <w:rsid w:val="0013699E"/>
    <w:rsid w:val="00145EA6"/>
    <w:rsid w:val="00153F49"/>
    <w:rsid w:val="00160BCF"/>
    <w:rsid w:val="0016682B"/>
    <w:rsid w:val="00166E08"/>
    <w:rsid w:val="00171EBB"/>
    <w:rsid w:val="001775A1"/>
    <w:rsid w:val="00181371"/>
    <w:rsid w:val="00181C77"/>
    <w:rsid w:val="00195E8E"/>
    <w:rsid w:val="001960EB"/>
    <w:rsid w:val="0019796D"/>
    <w:rsid w:val="001A0B60"/>
    <w:rsid w:val="001A6E10"/>
    <w:rsid w:val="001A7DAF"/>
    <w:rsid w:val="001B4818"/>
    <w:rsid w:val="001C4828"/>
    <w:rsid w:val="001C5AB9"/>
    <w:rsid w:val="001C5C7C"/>
    <w:rsid w:val="001C678E"/>
    <w:rsid w:val="001D0EC2"/>
    <w:rsid w:val="001D28D1"/>
    <w:rsid w:val="001D3A16"/>
    <w:rsid w:val="001D5E27"/>
    <w:rsid w:val="001D7D77"/>
    <w:rsid w:val="001E15B8"/>
    <w:rsid w:val="001E1C73"/>
    <w:rsid w:val="001E75E5"/>
    <w:rsid w:val="001F049D"/>
    <w:rsid w:val="001F1272"/>
    <w:rsid w:val="001F4997"/>
    <w:rsid w:val="001F4C31"/>
    <w:rsid w:val="001F515D"/>
    <w:rsid w:val="001F537D"/>
    <w:rsid w:val="001F6BE2"/>
    <w:rsid w:val="001F7A8C"/>
    <w:rsid w:val="001F7D28"/>
    <w:rsid w:val="002018FF"/>
    <w:rsid w:val="00203E47"/>
    <w:rsid w:val="0021492E"/>
    <w:rsid w:val="00215623"/>
    <w:rsid w:val="0021573B"/>
    <w:rsid w:val="00217159"/>
    <w:rsid w:val="00221C21"/>
    <w:rsid w:val="00222F69"/>
    <w:rsid w:val="00223410"/>
    <w:rsid w:val="002239B9"/>
    <w:rsid w:val="00224ADE"/>
    <w:rsid w:val="0023212A"/>
    <w:rsid w:val="00233690"/>
    <w:rsid w:val="00236F24"/>
    <w:rsid w:val="002377F6"/>
    <w:rsid w:val="00241F3A"/>
    <w:rsid w:val="00245748"/>
    <w:rsid w:val="0024789F"/>
    <w:rsid w:val="00247903"/>
    <w:rsid w:val="0025746A"/>
    <w:rsid w:val="002579D0"/>
    <w:rsid w:val="002618CC"/>
    <w:rsid w:val="00266ED8"/>
    <w:rsid w:val="0027150E"/>
    <w:rsid w:val="0028208B"/>
    <w:rsid w:val="00282BE2"/>
    <w:rsid w:val="00284213"/>
    <w:rsid w:val="00284E80"/>
    <w:rsid w:val="00285833"/>
    <w:rsid w:val="002858AF"/>
    <w:rsid w:val="00286A1C"/>
    <w:rsid w:val="0029093B"/>
    <w:rsid w:val="002926B6"/>
    <w:rsid w:val="00293B8D"/>
    <w:rsid w:val="002959F5"/>
    <w:rsid w:val="002A515E"/>
    <w:rsid w:val="002A52B2"/>
    <w:rsid w:val="002B4931"/>
    <w:rsid w:val="002B56FD"/>
    <w:rsid w:val="002B6194"/>
    <w:rsid w:val="002C30D9"/>
    <w:rsid w:val="002D01A3"/>
    <w:rsid w:val="002D34CF"/>
    <w:rsid w:val="002D5EF5"/>
    <w:rsid w:val="002E2FAC"/>
    <w:rsid w:val="002E30A8"/>
    <w:rsid w:val="002E3391"/>
    <w:rsid w:val="002E3F42"/>
    <w:rsid w:val="002F1436"/>
    <w:rsid w:val="002F172D"/>
    <w:rsid w:val="002F24B1"/>
    <w:rsid w:val="002F4C09"/>
    <w:rsid w:val="002F6735"/>
    <w:rsid w:val="003011F8"/>
    <w:rsid w:val="0030197A"/>
    <w:rsid w:val="00302B0B"/>
    <w:rsid w:val="00305942"/>
    <w:rsid w:val="003073B9"/>
    <w:rsid w:val="00313B07"/>
    <w:rsid w:val="00314979"/>
    <w:rsid w:val="00314E06"/>
    <w:rsid w:val="003172DF"/>
    <w:rsid w:val="003226AA"/>
    <w:rsid w:val="00325FE9"/>
    <w:rsid w:val="00332ECE"/>
    <w:rsid w:val="003351A8"/>
    <w:rsid w:val="0034030C"/>
    <w:rsid w:val="003434AA"/>
    <w:rsid w:val="00343E60"/>
    <w:rsid w:val="00345CCB"/>
    <w:rsid w:val="00346D53"/>
    <w:rsid w:val="00347A54"/>
    <w:rsid w:val="00350105"/>
    <w:rsid w:val="0035456D"/>
    <w:rsid w:val="00355217"/>
    <w:rsid w:val="00356402"/>
    <w:rsid w:val="00356B50"/>
    <w:rsid w:val="00364C6E"/>
    <w:rsid w:val="00365367"/>
    <w:rsid w:val="0036767B"/>
    <w:rsid w:val="003713EF"/>
    <w:rsid w:val="0037144D"/>
    <w:rsid w:val="00375445"/>
    <w:rsid w:val="00377DAA"/>
    <w:rsid w:val="00381785"/>
    <w:rsid w:val="00382341"/>
    <w:rsid w:val="0038285C"/>
    <w:rsid w:val="00384521"/>
    <w:rsid w:val="003860C2"/>
    <w:rsid w:val="00387CF4"/>
    <w:rsid w:val="003972A4"/>
    <w:rsid w:val="003A0255"/>
    <w:rsid w:val="003A45B2"/>
    <w:rsid w:val="003A5F89"/>
    <w:rsid w:val="003A7E42"/>
    <w:rsid w:val="003B18BC"/>
    <w:rsid w:val="003B1928"/>
    <w:rsid w:val="003B1F4A"/>
    <w:rsid w:val="003B4F62"/>
    <w:rsid w:val="003B535E"/>
    <w:rsid w:val="003B5DEE"/>
    <w:rsid w:val="003B714C"/>
    <w:rsid w:val="003B7355"/>
    <w:rsid w:val="003C3AC0"/>
    <w:rsid w:val="003C4ED7"/>
    <w:rsid w:val="003C7E1F"/>
    <w:rsid w:val="003D109A"/>
    <w:rsid w:val="003D12B3"/>
    <w:rsid w:val="003D1C49"/>
    <w:rsid w:val="003D741F"/>
    <w:rsid w:val="003E08B7"/>
    <w:rsid w:val="003E6995"/>
    <w:rsid w:val="003F0B3A"/>
    <w:rsid w:val="003F625F"/>
    <w:rsid w:val="004002FE"/>
    <w:rsid w:val="00401A29"/>
    <w:rsid w:val="00401C73"/>
    <w:rsid w:val="00403FB1"/>
    <w:rsid w:val="00404A45"/>
    <w:rsid w:val="00404D7D"/>
    <w:rsid w:val="00405971"/>
    <w:rsid w:val="004107D1"/>
    <w:rsid w:val="004164B1"/>
    <w:rsid w:val="00421C92"/>
    <w:rsid w:val="00426A0F"/>
    <w:rsid w:val="004270A6"/>
    <w:rsid w:val="00430103"/>
    <w:rsid w:val="004302B1"/>
    <w:rsid w:val="0043408F"/>
    <w:rsid w:val="00435896"/>
    <w:rsid w:val="00437269"/>
    <w:rsid w:val="00437628"/>
    <w:rsid w:val="004401AC"/>
    <w:rsid w:val="00443250"/>
    <w:rsid w:val="00444480"/>
    <w:rsid w:val="00447795"/>
    <w:rsid w:val="00450EC5"/>
    <w:rsid w:val="00451D8E"/>
    <w:rsid w:val="00453AB4"/>
    <w:rsid w:val="0045721B"/>
    <w:rsid w:val="00460508"/>
    <w:rsid w:val="00460F32"/>
    <w:rsid w:val="0046100A"/>
    <w:rsid w:val="00461982"/>
    <w:rsid w:val="004758D3"/>
    <w:rsid w:val="00480065"/>
    <w:rsid w:val="004838BD"/>
    <w:rsid w:val="004872D0"/>
    <w:rsid w:val="004908FA"/>
    <w:rsid w:val="00492696"/>
    <w:rsid w:val="00494217"/>
    <w:rsid w:val="0049561A"/>
    <w:rsid w:val="004957E0"/>
    <w:rsid w:val="00496BD8"/>
    <w:rsid w:val="004A3B73"/>
    <w:rsid w:val="004B0B3E"/>
    <w:rsid w:val="004B30E3"/>
    <w:rsid w:val="004B3C4A"/>
    <w:rsid w:val="004B735F"/>
    <w:rsid w:val="004C50FA"/>
    <w:rsid w:val="004C5173"/>
    <w:rsid w:val="004C6BF5"/>
    <w:rsid w:val="004D26E3"/>
    <w:rsid w:val="004D3E8C"/>
    <w:rsid w:val="004D461E"/>
    <w:rsid w:val="004D618E"/>
    <w:rsid w:val="004D6BE4"/>
    <w:rsid w:val="004D7B8F"/>
    <w:rsid w:val="004E44FC"/>
    <w:rsid w:val="004F3754"/>
    <w:rsid w:val="004F5826"/>
    <w:rsid w:val="004F693C"/>
    <w:rsid w:val="00503C23"/>
    <w:rsid w:val="0050585A"/>
    <w:rsid w:val="00505908"/>
    <w:rsid w:val="00506AFE"/>
    <w:rsid w:val="00513DAB"/>
    <w:rsid w:val="00515310"/>
    <w:rsid w:val="0051585F"/>
    <w:rsid w:val="00521D65"/>
    <w:rsid w:val="00522F3F"/>
    <w:rsid w:val="00524131"/>
    <w:rsid w:val="00530BEA"/>
    <w:rsid w:val="0053476F"/>
    <w:rsid w:val="00536BF6"/>
    <w:rsid w:val="00537120"/>
    <w:rsid w:val="00537881"/>
    <w:rsid w:val="005401F6"/>
    <w:rsid w:val="00544216"/>
    <w:rsid w:val="00547F80"/>
    <w:rsid w:val="005514D7"/>
    <w:rsid w:val="0055615A"/>
    <w:rsid w:val="00560D29"/>
    <w:rsid w:val="00560DDC"/>
    <w:rsid w:val="00563A13"/>
    <w:rsid w:val="00566F8C"/>
    <w:rsid w:val="0058136B"/>
    <w:rsid w:val="00581D46"/>
    <w:rsid w:val="00583AEC"/>
    <w:rsid w:val="00586B20"/>
    <w:rsid w:val="00586ED2"/>
    <w:rsid w:val="0058770C"/>
    <w:rsid w:val="005955C5"/>
    <w:rsid w:val="00595DA3"/>
    <w:rsid w:val="005A117A"/>
    <w:rsid w:val="005A1BBB"/>
    <w:rsid w:val="005A3E23"/>
    <w:rsid w:val="005A738A"/>
    <w:rsid w:val="005A7EDD"/>
    <w:rsid w:val="005A7FAD"/>
    <w:rsid w:val="005B1A6C"/>
    <w:rsid w:val="005B287E"/>
    <w:rsid w:val="005B2DA3"/>
    <w:rsid w:val="005B3180"/>
    <w:rsid w:val="005B4455"/>
    <w:rsid w:val="005B50F5"/>
    <w:rsid w:val="005B6E75"/>
    <w:rsid w:val="005C01BC"/>
    <w:rsid w:val="005C1BCC"/>
    <w:rsid w:val="005C45CB"/>
    <w:rsid w:val="005C4EBD"/>
    <w:rsid w:val="005C5900"/>
    <w:rsid w:val="005C6F96"/>
    <w:rsid w:val="005C7ADF"/>
    <w:rsid w:val="005D04AA"/>
    <w:rsid w:val="005D0EBB"/>
    <w:rsid w:val="005D188E"/>
    <w:rsid w:val="005D3E64"/>
    <w:rsid w:val="005E002B"/>
    <w:rsid w:val="005E0913"/>
    <w:rsid w:val="005E53DB"/>
    <w:rsid w:val="005E6601"/>
    <w:rsid w:val="005F05CC"/>
    <w:rsid w:val="005F2F8D"/>
    <w:rsid w:val="005F6072"/>
    <w:rsid w:val="00603841"/>
    <w:rsid w:val="006056A1"/>
    <w:rsid w:val="00606694"/>
    <w:rsid w:val="00606895"/>
    <w:rsid w:val="00610C0A"/>
    <w:rsid w:val="00613C2C"/>
    <w:rsid w:val="0061489F"/>
    <w:rsid w:val="00615BA3"/>
    <w:rsid w:val="00615EB8"/>
    <w:rsid w:val="006171CB"/>
    <w:rsid w:val="00620754"/>
    <w:rsid w:val="006208DF"/>
    <w:rsid w:val="00621243"/>
    <w:rsid w:val="00630959"/>
    <w:rsid w:val="0063103F"/>
    <w:rsid w:val="0063445A"/>
    <w:rsid w:val="00641178"/>
    <w:rsid w:val="00647F40"/>
    <w:rsid w:val="00652751"/>
    <w:rsid w:val="006539DA"/>
    <w:rsid w:val="00661EA4"/>
    <w:rsid w:val="0066276D"/>
    <w:rsid w:val="00662C41"/>
    <w:rsid w:val="00667896"/>
    <w:rsid w:val="0067048C"/>
    <w:rsid w:val="00671057"/>
    <w:rsid w:val="00671524"/>
    <w:rsid w:val="00671D93"/>
    <w:rsid w:val="00672ECE"/>
    <w:rsid w:val="00673AAA"/>
    <w:rsid w:val="006803B1"/>
    <w:rsid w:val="006826CD"/>
    <w:rsid w:val="006878BA"/>
    <w:rsid w:val="0069589C"/>
    <w:rsid w:val="00696C42"/>
    <w:rsid w:val="006A0353"/>
    <w:rsid w:val="006A0EF8"/>
    <w:rsid w:val="006A539F"/>
    <w:rsid w:val="006B2C13"/>
    <w:rsid w:val="006B30F4"/>
    <w:rsid w:val="006B342B"/>
    <w:rsid w:val="006B4842"/>
    <w:rsid w:val="006C0713"/>
    <w:rsid w:val="006C6F89"/>
    <w:rsid w:val="006D0D0B"/>
    <w:rsid w:val="006D5D2B"/>
    <w:rsid w:val="006D69EC"/>
    <w:rsid w:val="006E19EB"/>
    <w:rsid w:val="006E5E0B"/>
    <w:rsid w:val="006E6567"/>
    <w:rsid w:val="006E7507"/>
    <w:rsid w:val="006F4F03"/>
    <w:rsid w:val="006F7816"/>
    <w:rsid w:val="00701094"/>
    <w:rsid w:val="0070185A"/>
    <w:rsid w:val="007039BA"/>
    <w:rsid w:val="00706CEC"/>
    <w:rsid w:val="0071090C"/>
    <w:rsid w:val="00714A24"/>
    <w:rsid w:val="00717C82"/>
    <w:rsid w:val="0072120E"/>
    <w:rsid w:val="007226EB"/>
    <w:rsid w:val="00723740"/>
    <w:rsid w:val="00725CE2"/>
    <w:rsid w:val="00726C83"/>
    <w:rsid w:val="007276D1"/>
    <w:rsid w:val="007306CF"/>
    <w:rsid w:val="00733888"/>
    <w:rsid w:val="00735A65"/>
    <w:rsid w:val="00740A97"/>
    <w:rsid w:val="00740E78"/>
    <w:rsid w:val="0074109C"/>
    <w:rsid w:val="00742158"/>
    <w:rsid w:val="00744A76"/>
    <w:rsid w:val="00745991"/>
    <w:rsid w:val="00752748"/>
    <w:rsid w:val="0075606B"/>
    <w:rsid w:val="0075640D"/>
    <w:rsid w:val="00760F9A"/>
    <w:rsid w:val="0076357D"/>
    <w:rsid w:val="0076528C"/>
    <w:rsid w:val="00765483"/>
    <w:rsid w:val="00771CEE"/>
    <w:rsid w:val="00773E20"/>
    <w:rsid w:val="00781CF0"/>
    <w:rsid w:val="00782FD0"/>
    <w:rsid w:val="00783362"/>
    <w:rsid w:val="007844FE"/>
    <w:rsid w:val="00785972"/>
    <w:rsid w:val="00786F40"/>
    <w:rsid w:val="0078722B"/>
    <w:rsid w:val="007877B2"/>
    <w:rsid w:val="00787F55"/>
    <w:rsid w:val="0079521D"/>
    <w:rsid w:val="00795F40"/>
    <w:rsid w:val="007A002B"/>
    <w:rsid w:val="007A25B9"/>
    <w:rsid w:val="007B1095"/>
    <w:rsid w:val="007C064E"/>
    <w:rsid w:val="007C2B85"/>
    <w:rsid w:val="007C2C60"/>
    <w:rsid w:val="007C3473"/>
    <w:rsid w:val="007C3929"/>
    <w:rsid w:val="007C4BBB"/>
    <w:rsid w:val="007C5244"/>
    <w:rsid w:val="007C7271"/>
    <w:rsid w:val="007D1686"/>
    <w:rsid w:val="007D5996"/>
    <w:rsid w:val="007E16C5"/>
    <w:rsid w:val="007E3140"/>
    <w:rsid w:val="007E7D07"/>
    <w:rsid w:val="007E7F20"/>
    <w:rsid w:val="007F1453"/>
    <w:rsid w:val="007F293B"/>
    <w:rsid w:val="007F4418"/>
    <w:rsid w:val="007F5B90"/>
    <w:rsid w:val="00800122"/>
    <w:rsid w:val="00802292"/>
    <w:rsid w:val="008032A9"/>
    <w:rsid w:val="00804D7D"/>
    <w:rsid w:val="0081373F"/>
    <w:rsid w:val="00817C24"/>
    <w:rsid w:val="00821174"/>
    <w:rsid w:val="00824556"/>
    <w:rsid w:val="008253BE"/>
    <w:rsid w:val="00826008"/>
    <w:rsid w:val="0082741F"/>
    <w:rsid w:val="00831159"/>
    <w:rsid w:val="00832E7B"/>
    <w:rsid w:val="00845CEE"/>
    <w:rsid w:val="0084716A"/>
    <w:rsid w:val="00851380"/>
    <w:rsid w:val="00851647"/>
    <w:rsid w:val="00851B09"/>
    <w:rsid w:val="00852D0F"/>
    <w:rsid w:val="00856E47"/>
    <w:rsid w:val="00865F57"/>
    <w:rsid w:val="0087379F"/>
    <w:rsid w:val="00874935"/>
    <w:rsid w:val="008752A9"/>
    <w:rsid w:val="00880240"/>
    <w:rsid w:val="00881C15"/>
    <w:rsid w:val="00886282"/>
    <w:rsid w:val="0088696F"/>
    <w:rsid w:val="00886C0E"/>
    <w:rsid w:val="008872A6"/>
    <w:rsid w:val="00887902"/>
    <w:rsid w:val="008919A4"/>
    <w:rsid w:val="00893CFF"/>
    <w:rsid w:val="008978D9"/>
    <w:rsid w:val="008A36B8"/>
    <w:rsid w:val="008A39CE"/>
    <w:rsid w:val="008A6711"/>
    <w:rsid w:val="008A7215"/>
    <w:rsid w:val="008A722B"/>
    <w:rsid w:val="008A7DDE"/>
    <w:rsid w:val="008B05CE"/>
    <w:rsid w:val="008B5E74"/>
    <w:rsid w:val="008B7510"/>
    <w:rsid w:val="008C1FC5"/>
    <w:rsid w:val="008C5950"/>
    <w:rsid w:val="008D1E1E"/>
    <w:rsid w:val="008D5011"/>
    <w:rsid w:val="008D610F"/>
    <w:rsid w:val="008E00EE"/>
    <w:rsid w:val="008E0B65"/>
    <w:rsid w:val="008E1FFC"/>
    <w:rsid w:val="008E5334"/>
    <w:rsid w:val="008E555F"/>
    <w:rsid w:val="008E7351"/>
    <w:rsid w:val="008F7BF9"/>
    <w:rsid w:val="009000B0"/>
    <w:rsid w:val="00901DF6"/>
    <w:rsid w:val="00904B14"/>
    <w:rsid w:val="00911986"/>
    <w:rsid w:val="00914197"/>
    <w:rsid w:val="0091593E"/>
    <w:rsid w:val="00916474"/>
    <w:rsid w:val="00916E29"/>
    <w:rsid w:val="00923C84"/>
    <w:rsid w:val="0092659C"/>
    <w:rsid w:val="00927670"/>
    <w:rsid w:val="0093404B"/>
    <w:rsid w:val="009374F4"/>
    <w:rsid w:val="00943819"/>
    <w:rsid w:val="00951E65"/>
    <w:rsid w:val="0095393B"/>
    <w:rsid w:val="009632FA"/>
    <w:rsid w:val="009637A8"/>
    <w:rsid w:val="00974012"/>
    <w:rsid w:val="00974883"/>
    <w:rsid w:val="00977FC9"/>
    <w:rsid w:val="009800F0"/>
    <w:rsid w:val="00982288"/>
    <w:rsid w:val="00982427"/>
    <w:rsid w:val="00984AFD"/>
    <w:rsid w:val="00985861"/>
    <w:rsid w:val="00986497"/>
    <w:rsid w:val="00990E34"/>
    <w:rsid w:val="00991E9B"/>
    <w:rsid w:val="00992E25"/>
    <w:rsid w:val="009953E9"/>
    <w:rsid w:val="009A0FC5"/>
    <w:rsid w:val="009A7852"/>
    <w:rsid w:val="009B049B"/>
    <w:rsid w:val="009B26CB"/>
    <w:rsid w:val="009B71D9"/>
    <w:rsid w:val="009C05A8"/>
    <w:rsid w:val="009C0F5B"/>
    <w:rsid w:val="009C2593"/>
    <w:rsid w:val="009C263A"/>
    <w:rsid w:val="009C2FC3"/>
    <w:rsid w:val="009C5965"/>
    <w:rsid w:val="009C781B"/>
    <w:rsid w:val="009C7CD4"/>
    <w:rsid w:val="009C7F21"/>
    <w:rsid w:val="009D1E9F"/>
    <w:rsid w:val="009D2048"/>
    <w:rsid w:val="009D204F"/>
    <w:rsid w:val="009D2FC7"/>
    <w:rsid w:val="009D3A32"/>
    <w:rsid w:val="009D7A24"/>
    <w:rsid w:val="009E4310"/>
    <w:rsid w:val="009E57E0"/>
    <w:rsid w:val="009F195D"/>
    <w:rsid w:val="009F57F4"/>
    <w:rsid w:val="009F5EA9"/>
    <w:rsid w:val="00A00B9A"/>
    <w:rsid w:val="00A043C5"/>
    <w:rsid w:val="00A105E2"/>
    <w:rsid w:val="00A1430B"/>
    <w:rsid w:val="00A217CB"/>
    <w:rsid w:val="00A22524"/>
    <w:rsid w:val="00A233C4"/>
    <w:rsid w:val="00A23730"/>
    <w:rsid w:val="00A23C6D"/>
    <w:rsid w:val="00A241D0"/>
    <w:rsid w:val="00A269B5"/>
    <w:rsid w:val="00A342F1"/>
    <w:rsid w:val="00A4113F"/>
    <w:rsid w:val="00A4464C"/>
    <w:rsid w:val="00A461EE"/>
    <w:rsid w:val="00A500C5"/>
    <w:rsid w:val="00A5601A"/>
    <w:rsid w:val="00A56179"/>
    <w:rsid w:val="00A62688"/>
    <w:rsid w:val="00A64F7B"/>
    <w:rsid w:val="00A71204"/>
    <w:rsid w:val="00A7374C"/>
    <w:rsid w:val="00A77CE0"/>
    <w:rsid w:val="00A77EE0"/>
    <w:rsid w:val="00A80E7C"/>
    <w:rsid w:val="00A8538D"/>
    <w:rsid w:val="00A85AF7"/>
    <w:rsid w:val="00A85D67"/>
    <w:rsid w:val="00A9008F"/>
    <w:rsid w:val="00A9038F"/>
    <w:rsid w:val="00A95F67"/>
    <w:rsid w:val="00AA007D"/>
    <w:rsid w:val="00AA15D0"/>
    <w:rsid w:val="00AA2F1B"/>
    <w:rsid w:val="00AA42D0"/>
    <w:rsid w:val="00AB3C38"/>
    <w:rsid w:val="00AB7066"/>
    <w:rsid w:val="00AB7372"/>
    <w:rsid w:val="00AD63EE"/>
    <w:rsid w:val="00AD6A12"/>
    <w:rsid w:val="00AD6B14"/>
    <w:rsid w:val="00AD7139"/>
    <w:rsid w:val="00AE3C40"/>
    <w:rsid w:val="00AE4660"/>
    <w:rsid w:val="00AE7E31"/>
    <w:rsid w:val="00AF0C1E"/>
    <w:rsid w:val="00AF133F"/>
    <w:rsid w:val="00AF2FC5"/>
    <w:rsid w:val="00B0097C"/>
    <w:rsid w:val="00B00D51"/>
    <w:rsid w:val="00B02B4D"/>
    <w:rsid w:val="00B07591"/>
    <w:rsid w:val="00B10EEE"/>
    <w:rsid w:val="00B13049"/>
    <w:rsid w:val="00B13331"/>
    <w:rsid w:val="00B145F5"/>
    <w:rsid w:val="00B15D7B"/>
    <w:rsid w:val="00B17960"/>
    <w:rsid w:val="00B2235E"/>
    <w:rsid w:val="00B25593"/>
    <w:rsid w:val="00B25F19"/>
    <w:rsid w:val="00B26F7C"/>
    <w:rsid w:val="00B30AEF"/>
    <w:rsid w:val="00B30BD4"/>
    <w:rsid w:val="00B36DEC"/>
    <w:rsid w:val="00B4204F"/>
    <w:rsid w:val="00B42148"/>
    <w:rsid w:val="00B435AF"/>
    <w:rsid w:val="00B5165A"/>
    <w:rsid w:val="00B54FD3"/>
    <w:rsid w:val="00B6012A"/>
    <w:rsid w:val="00B67BAB"/>
    <w:rsid w:val="00B730DC"/>
    <w:rsid w:val="00B7353D"/>
    <w:rsid w:val="00B73B66"/>
    <w:rsid w:val="00B74D02"/>
    <w:rsid w:val="00B76AC9"/>
    <w:rsid w:val="00B80C8E"/>
    <w:rsid w:val="00B87792"/>
    <w:rsid w:val="00B90025"/>
    <w:rsid w:val="00B90228"/>
    <w:rsid w:val="00B95576"/>
    <w:rsid w:val="00B95C21"/>
    <w:rsid w:val="00B95F11"/>
    <w:rsid w:val="00BA3971"/>
    <w:rsid w:val="00BB5864"/>
    <w:rsid w:val="00BB7ED1"/>
    <w:rsid w:val="00BC2365"/>
    <w:rsid w:val="00BC76AD"/>
    <w:rsid w:val="00BD000E"/>
    <w:rsid w:val="00BD045B"/>
    <w:rsid w:val="00BD135C"/>
    <w:rsid w:val="00BE15F9"/>
    <w:rsid w:val="00BE387D"/>
    <w:rsid w:val="00BE3C6D"/>
    <w:rsid w:val="00BE4783"/>
    <w:rsid w:val="00BF04E4"/>
    <w:rsid w:val="00BF0E3E"/>
    <w:rsid w:val="00BF1178"/>
    <w:rsid w:val="00BF271D"/>
    <w:rsid w:val="00BF4024"/>
    <w:rsid w:val="00BF600B"/>
    <w:rsid w:val="00C00532"/>
    <w:rsid w:val="00C03DF5"/>
    <w:rsid w:val="00C05F8C"/>
    <w:rsid w:val="00C108A0"/>
    <w:rsid w:val="00C20A04"/>
    <w:rsid w:val="00C22D71"/>
    <w:rsid w:val="00C321D5"/>
    <w:rsid w:val="00C33F7B"/>
    <w:rsid w:val="00C34FF9"/>
    <w:rsid w:val="00C350A6"/>
    <w:rsid w:val="00C40B93"/>
    <w:rsid w:val="00C41A28"/>
    <w:rsid w:val="00C43084"/>
    <w:rsid w:val="00C43446"/>
    <w:rsid w:val="00C45095"/>
    <w:rsid w:val="00C514E8"/>
    <w:rsid w:val="00C521D7"/>
    <w:rsid w:val="00C57A81"/>
    <w:rsid w:val="00C61B02"/>
    <w:rsid w:val="00C644AB"/>
    <w:rsid w:val="00C65872"/>
    <w:rsid w:val="00C66443"/>
    <w:rsid w:val="00C66A97"/>
    <w:rsid w:val="00C847E4"/>
    <w:rsid w:val="00C84D69"/>
    <w:rsid w:val="00C92150"/>
    <w:rsid w:val="00C92261"/>
    <w:rsid w:val="00C927C7"/>
    <w:rsid w:val="00CA1800"/>
    <w:rsid w:val="00CA3A45"/>
    <w:rsid w:val="00CA3A7E"/>
    <w:rsid w:val="00CA6BE3"/>
    <w:rsid w:val="00CB35FD"/>
    <w:rsid w:val="00CB4A32"/>
    <w:rsid w:val="00CB4D7B"/>
    <w:rsid w:val="00CC0C42"/>
    <w:rsid w:val="00CC5BED"/>
    <w:rsid w:val="00CD6DC1"/>
    <w:rsid w:val="00CD778C"/>
    <w:rsid w:val="00CE0F09"/>
    <w:rsid w:val="00CE26CA"/>
    <w:rsid w:val="00CE35B3"/>
    <w:rsid w:val="00CE5B23"/>
    <w:rsid w:val="00CE676E"/>
    <w:rsid w:val="00CF1381"/>
    <w:rsid w:val="00CF25EF"/>
    <w:rsid w:val="00D01B2A"/>
    <w:rsid w:val="00D057C7"/>
    <w:rsid w:val="00D06E4C"/>
    <w:rsid w:val="00D0728B"/>
    <w:rsid w:val="00D128B8"/>
    <w:rsid w:val="00D14888"/>
    <w:rsid w:val="00D205DD"/>
    <w:rsid w:val="00D21F8E"/>
    <w:rsid w:val="00D27F0B"/>
    <w:rsid w:val="00D324C4"/>
    <w:rsid w:val="00D33C04"/>
    <w:rsid w:val="00D34CF6"/>
    <w:rsid w:val="00D3632A"/>
    <w:rsid w:val="00D40B8E"/>
    <w:rsid w:val="00D41105"/>
    <w:rsid w:val="00D41611"/>
    <w:rsid w:val="00D43FB8"/>
    <w:rsid w:val="00D450A4"/>
    <w:rsid w:val="00D60191"/>
    <w:rsid w:val="00D6431E"/>
    <w:rsid w:val="00D66B39"/>
    <w:rsid w:val="00D70AD5"/>
    <w:rsid w:val="00D7257D"/>
    <w:rsid w:val="00D73DE4"/>
    <w:rsid w:val="00D8435B"/>
    <w:rsid w:val="00D9020C"/>
    <w:rsid w:val="00D909B1"/>
    <w:rsid w:val="00D941DC"/>
    <w:rsid w:val="00DA5088"/>
    <w:rsid w:val="00DA5A28"/>
    <w:rsid w:val="00DA66AC"/>
    <w:rsid w:val="00DB08E7"/>
    <w:rsid w:val="00DB1995"/>
    <w:rsid w:val="00DC02BF"/>
    <w:rsid w:val="00DC06A4"/>
    <w:rsid w:val="00DC2CFC"/>
    <w:rsid w:val="00DC2E7A"/>
    <w:rsid w:val="00DC42B0"/>
    <w:rsid w:val="00DC4590"/>
    <w:rsid w:val="00DC72CF"/>
    <w:rsid w:val="00DD228E"/>
    <w:rsid w:val="00DD29D7"/>
    <w:rsid w:val="00DD3EA8"/>
    <w:rsid w:val="00DD6717"/>
    <w:rsid w:val="00DD6E4A"/>
    <w:rsid w:val="00DE21EE"/>
    <w:rsid w:val="00DE30C7"/>
    <w:rsid w:val="00DE4DD1"/>
    <w:rsid w:val="00DE6000"/>
    <w:rsid w:val="00DE63BC"/>
    <w:rsid w:val="00DF584A"/>
    <w:rsid w:val="00E00F03"/>
    <w:rsid w:val="00E0703B"/>
    <w:rsid w:val="00E1083C"/>
    <w:rsid w:val="00E12BE4"/>
    <w:rsid w:val="00E20D0E"/>
    <w:rsid w:val="00E239F4"/>
    <w:rsid w:val="00E23F22"/>
    <w:rsid w:val="00E26443"/>
    <w:rsid w:val="00E27B8F"/>
    <w:rsid w:val="00E31010"/>
    <w:rsid w:val="00E3307A"/>
    <w:rsid w:val="00E36CD0"/>
    <w:rsid w:val="00E37E84"/>
    <w:rsid w:val="00E40301"/>
    <w:rsid w:val="00E40EDD"/>
    <w:rsid w:val="00E443CC"/>
    <w:rsid w:val="00E462CB"/>
    <w:rsid w:val="00E4723F"/>
    <w:rsid w:val="00E503B3"/>
    <w:rsid w:val="00E62BC1"/>
    <w:rsid w:val="00E63D75"/>
    <w:rsid w:val="00E65760"/>
    <w:rsid w:val="00E7023C"/>
    <w:rsid w:val="00E779A2"/>
    <w:rsid w:val="00E77A04"/>
    <w:rsid w:val="00E80E27"/>
    <w:rsid w:val="00E8469A"/>
    <w:rsid w:val="00E85F7A"/>
    <w:rsid w:val="00E87F81"/>
    <w:rsid w:val="00E96AB1"/>
    <w:rsid w:val="00EA2731"/>
    <w:rsid w:val="00EA387D"/>
    <w:rsid w:val="00EA6A3B"/>
    <w:rsid w:val="00EA7A9C"/>
    <w:rsid w:val="00EB4408"/>
    <w:rsid w:val="00EB6455"/>
    <w:rsid w:val="00EB787A"/>
    <w:rsid w:val="00EC144A"/>
    <w:rsid w:val="00EC223F"/>
    <w:rsid w:val="00EC3A72"/>
    <w:rsid w:val="00EC4620"/>
    <w:rsid w:val="00EC4C6E"/>
    <w:rsid w:val="00ED2912"/>
    <w:rsid w:val="00ED39CC"/>
    <w:rsid w:val="00ED3D0D"/>
    <w:rsid w:val="00ED42A3"/>
    <w:rsid w:val="00ED4619"/>
    <w:rsid w:val="00EE10AB"/>
    <w:rsid w:val="00EE14C1"/>
    <w:rsid w:val="00EE159A"/>
    <w:rsid w:val="00EE5CA9"/>
    <w:rsid w:val="00EF1A5B"/>
    <w:rsid w:val="00EF7E13"/>
    <w:rsid w:val="00F021B8"/>
    <w:rsid w:val="00F02DE6"/>
    <w:rsid w:val="00F04E4F"/>
    <w:rsid w:val="00F0520F"/>
    <w:rsid w:val="00F05D0E"/>
    <w:rsid w:val="00F07130"/>
    <w:rsid w:val="00F10B3D"/>
    <w:rsid w:val="00F14517"/>
    <w:rsid w:val="00F229A5"/>
    <w:rsid w:val="00F23432"/>
    <w:rsid w:val="00F3062A"/>
    <w:rsid w:val="00F375C6"/>
    <w:rsid w:val="00F408D8"/>
    <w:rsid w:val="00F42FC8"/>
    <w:rsid w:val="00F43FF2"/>
    <w:rsid w:val="00F466EF"/>
    <w:rsid w:val="00F5014C"/>
    <w:rsid w:val="00F52CCC"/>
    <w:rsid w:val="00F53FFF"/>
    <w:rsid w:val="00F54C3E"/>
    <w:rsid w:val="00F6041E"/>
    <w:rsid w:val="00F60653"/>
    <w:rsid w:val="00F61850"/>
    <w:rsid w:val="00F65B8B"/>
    <w:rsid w:val="00F66D34"/>
    <w:rsid w:val="00F70AAD"/>
    <w:rsid w:val="00F70B37"/>
    <w:rsid w:val="00F82208"/>
    <w:rsid w:val="00F8336F"/>
    <w:rsid w:val="00F83A8A"/>
    <w:rsid w:val="00F92BFA"/>
    <w:rsid w:val="00F97A37"/>
    <w:rsid w:val="00FA0A1E"/>
    <w:rsid w:val="00FA188B"/>
    <w:rsid w:val="00FA1B27"/>
    <w:rsid w:val="00FA2894"/>
    <w:rsid w:val="00FA2C93"/>
    <w:rsid w:val="00FA4472"/>
    <w:rsid w:val="00FB2308"/>
    <w:rsid w:val="00FB600F"/>
    <w:rsid w:val="00FC58FA"/>
    <w:rsid w:val="00FC6626"/>
    <w:rsid w:val="00FC6ED4"/>
    <w:rsid w:val="00FD16E8"/>
    <w:rsid w:val="00FD3AB8"/>
    <w:rsid w:val="00FD3D35"/>
    <w:rsid w:val="00FD656B"/>
    <w:rsid w:val="00FD7048"/>
    <w:rsid w:val="00FE6192"/>
    <w:rsid w:val="00FE6C04"/>
    <w:rsid w:val="00FF0963"/>
    <w:rsid w:val="00FF4929"/>
    <w:rsid w:val="00FF6E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C50FA"/>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0">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9"/>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uiPriority w:val="99"/>
    <w:qFormat/>
    <w:rsid w:val="00547F80"/>
    <w:pPr>
      <w:spacing w:after="0"/>
      <w:ind w:left="720"/>
      <w:jc w:val="left"/>
    </w:pPr>
  </w:style>
  <w:style w:type="paragraph" w:styleId="af6">
    <w:name w:val="Body Text"/>
    <w:basedOn w:val="a0"/>
    <w:link w:val="af7"/>
    <w:rsid w:val="00725CE2"/>
    <w:pPr>
      <w:spacing w:after="120"/>
    </w:pPr>
  </w:style>
  <w:style w:type="character" w:customStyle="1" w:styleId="af7">
    <w:name w:val="Основной текст Знак"/>
    <w:link w:val="af6"/>
    <w:rsid w:val="00725CE2"/>
    <w:rPr>
      <w:sz w:val="24"/>
      <w:szCs w:val="24"/>
    </w:rPr>
  </w:style>
  <w:style w:type="paragraph" w:customStyle="1" w:styleId="af8">
    <w:name w:val="Обычный + по ширине"/>
    <w:basedOn w:val="a0"/>
    <w:rsid w:val="00725CE2"/>
    <w:pPr>
      <w:spacing w:after="0"/>
    </w:pPr>
  </w:style>
  <w:style w:type="paragraph" w:styleId="a">
    <w:name w:val="List Number"/>
    <w:basedOn w:val="a0"/>
    <w:rsid w:val="00725CE2"/>
    <w:pPr>
      <w:numPr>
        <w:numId w:val="45"/>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1">
    <w:name w:val="Заголовок 3 Знак"/>
    <w:link w:val="3"/>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s>
</file>

<file path=word/webSettings.xml><?xml version="1.0" encoding="utf-8"?>
<w:webSettings xmlns:r="http://schemas.openxmlformats.org/officeDocument/2006/relationships" xmlns:w="http://schemas.openxmlformats.org/wordprocessingml/2006/main">
  <w:divs>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m@ugorsk.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m@ugors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7EDCC7E2B5A386D307D50D128C2096D93CFFC637ED36B4AG"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91062-D186-4462-B6B1-F35A237C4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29</Pages>
  <Words>9516</Words>
  <Characters>69320</Characters>
  <Application>Microsoft Office Word</Application>
  <DocSecurity>0</DocSecurity>
  <Lines>577</Lines>
  <Paragraphs>157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78679</CharactersWithSpaces>
  <SharedDoc>false</SharedDoc>
  <HLinks>
    <vt:vector size="24" baseType="variant">
      <vt:variant>
        <vt:i4>5439585</vt:i4>
      </vt:variant>
      <vt:variant>
        <vt:i4>24</vt:i4>
      </vt:variant>
      <vt:variant>
        <vt:i4>0</vt:i4>
      </vt:variant>
      <vt:variant>
        <vt:i4>5</vt:i4>
      </vt:variant>
      <vt:variant>
        <vt:lpwstr>mailto:inform@ugorsk.ru</vt:lpwstr>
      </vt:variant>
      <vt:variant>
        <vt:lpwstr/>
      </vt:variant>
      <vt:variant>
        <vt:i4>8061025</vt:i4>
      </vt:variant>
      <vt:variant>
        <vt:i4>15</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12</vt:i4>
      </vt:variant>
      <vt:variant>
        <vt:i4>0</vt:i4>
      </vt:variant>
      <vt:variant>
        <vt:i4>5</vt:i4>
      </vt:variant>
      <vt:variant>
        <vt:lpwstr>consultantplus://offline/ref=B4AD8D930238F7B31D588C7097510AC56834F4EEC87D2B5A386D307D50D128C2096D93CFFC627DD66B47G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Абдуллаева Ольга Сергеевна</cp:lastModifiedBy>
  <cp:revision>27</cp:revision>
  <cp:lastPrinted>2015-01-23T05:58:00Z</cp:lastPrinted>
  <dcterms:created xsi:type="dcterms:W3CDTF">2014-12-14T06:51:00Z</dcterms:created>
  <dcterms:modified xsi:type="dcterms:W3CDTF">2015-02-06T08:53:00Z</dcterms:modified>
</cp:coreProperties>
</file>